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F4D7" w14:textId="217605DC" w:rsidR="00FC370B" w:rsidRPr="005F439E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4"/>
          <w:szCs w:val="24"/>
        </w:rPr>
      </w:pPr>
    </w:p>
    <w:p w14:paraId="395AD617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6CD3FF1A" w14:textId="40061FE0" w:rsidR="00595A6C" w:rsidRPr="00BE61C8" w:rsidRDefault="00BE61C8" w:rsidP="00595A6C">
      <w:pPr>
        <w:jc w:val="center"/>
        <w:rPr>
          <w:b/>
          <w:sz w:val="28"/>
          <w:szCs w:val="28"/>
          <w:lang w:val="ru-RU"/>
        </w:rPr>
      </w:pPr>
      <w:r w:rsidRPr="00BE61C8">
        <w:rPr>
          <w:b/>
          <w:sz w:val="28"/>
          <w:szCs w:val="28"/>
          <w:lang w:val="ru-RU"/>
        </w:rPr>
        <w:t>Заява</w:t>
      </w:r>
    </w:p>
    <w:p w14:paraId="7565E04E" w14:textId="67291C83" w:rsidR="005C302B" w:rsidRPr="00BE61C8" w:rsidRDefault="00BE61C8" w:rsidP="005C302B">
      <w:pPr>
        <w:jc w:val="center"/>
        <w:rPr>
          <w:b/>
          <w:sz w:val="24"/>
          <w:szCs w:val="24"/>
          <w:lang w:val="ru-RU"/>
        </w:rPr>
      </w:pPr>
      <w:r w:rsidRPr="00BE61C8">
        <w:rPr>
          <w:b/>
          <w:bCs/>
          <w:sz w:val="24"/>
          <w:szCs w:val="24"/>
          <w:lang w:val="ru-RU"/>
        </w:rPr>
        <w:t>асуджаны, да якога прыменена адтэрміноўка выканання пакарання</w:t>
      </w:r>
    </w:p>
    <w:p w14:paraId="605B10B0" w14:textId="77777777" w:rsidR="005C302B" w:rsidRPr="00BE61C8" w:rsidRDefault="005C302B" w:rsidP="00595A6C">
      <w:pPr>
        <w:jc w:val="center"/>
        <w:rPr>
          <w:b/>
          <w:sz w:val="22"/>
          <w:szCs w:val="22"/>
          <w:lang w:val="ru-RU"/>
        </w:rPr>
      </w:pPr>
    </w:p>
    <w:p w14:paraId="209C0FA0" w14:textId="2C8B2A3C" w:rsidR="005C302B" w:rsidRPr="00BE61C8" w:rsidRDefault="00595A6C" w:rsidP="005C302B">
      <w:pPr>
        <w:jc w:val="both"/>
        <w:rPr>
          <w:sz w:val="24"/>
          <w:szCs w:val="24"/>
          <w:lang w:val="ru-RU"/>
        </w:rPr>
      </w:pPr>
      <w:r w:rsidRPr="00BE61C8">
        <w:rPr>
          <w:sz w:val="22"/>
          <w:szCs w:val="22"/>
          <w:lang w:val="ru-RU"/>
        </w:rPr>
        <w:tab/>
      </w:r>
      <w:r w:rsidR="00BE61C8">
        <w:rPr>
          <w:sz w:val="24"/>
          <w:szCs w:val="24"/>
        </w:rPr>
        <w:t>Z</w:t>
      </w:r>
      <w:r w:rsidRPr="00BE61C8">
        <w:rPr>
          <w:sz w:val="24"/>
          <w:szCs w:val="24"/>
          <w:lang w:val="ru-RU"/>
        </w:rPr>
        <w:t xml:space="preserve">, </w:t>
      </w:r>
      <w:r w:rsidR="00E21F1A" w:rsidRPr="00BE61C8">
        <w:rPr>
          <w:bCs/>
          <w:sz w:val="24"/>
          <w:szCs w:val="24"/>
          <w:lang w:val="ru-RU"/>
        </w:rPr>
        <w:t xml:space="preserve">……………………… </w:t>
      </w:r>
      <w:r w:rsidR="00BE61C8" w:rsidRPr="00BE61C8">
        <w:rPr>
          <w:bCs/>
          <w:sz w:val="24"/>
          <w:szCs w:val="24"/>
          <w:lang w:val="ru-RU"/>
        </w:rPr>
        <w:t>(імя і прозвішча)  заяўляю, што ў адпаведнасці з арт. 172 § 1 Крымінальна</w:t>
      </w:r>
      <w:r w:rsidR="00BE61C8">
        <w:rPr>
          <w:bCs/>
          <w:sz w:val="24"/>
          <w:szCs w:val="24"/>
          <w:lang w:val="be-BY"/>
        </w:rPr>
        <w:t>-выканаўчага</w:t>
      </w:r>
      <w:r w:rsidR="00BE61C8" w:rsidRPr="00BE61C8">
        <w:rPr>
          <w:bCs/>
          <w:sz w:val="24"/>
          <w:szCs w:val="24"/>
          <w:lang w:val="ru-RU"/>
        </w:rPr>
        <w:t xml:space="preserve"> кодэкса ў сувязі з арт. 173 § 2 пункты 2 і 15 Крымінальна</w:t>
      </w:r>
      <w:r w:rsidR="00BE61C8">
        <w:rPr>
          <w:bCs/>
          <w:sz w:val="24"/>
          <w:szCs w:val="24"/>
          <w:lang w:val="be-BY"/>
        </w:rPr>
        <w:t>-выканаўчага</w:t>
      </w:r>
      <w:r w:rsidR="00BE61C8" w:rsidRPr="00BE61C8">
        <w:rPr>
          <w:bCs/>
          <w:sz w:val="24"/>
          <w:szCs w:val="24"/>
          <w:lang w:val="ru-RU"/>
        </w:rPr>
        <w:t xml:space="preserve"> кодэкса, мне паведамілі пра</w:t>
      </w:r>
      <w:r w:rsidR="005C302B" w:rsidRPr="00BE61C8">
        <w:rPr>
          <w:sz w:val="24"/>
          <w:szCs w:val="24"/>
          <w:lang w:val="ru-RU"/>
        </w:rPr>
        <w:t>:</w:t>
      </w:r>
    </w:p>
    <w:p w14:paraId="1E101EE1" w14:textId="27B15984" w:rsidR="005C302B" w:rsidRPr="00BE61C8" w:rsidRDefault="005C302B" w:rsidP="005C302B">
      <w:pPr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 xml:space="preserve">-  </w:t>
      </w:r>
      <w:r w:rsidR="00BE61C8" w:rsidRPr="00BE61C8">
        <w:rPr>
          <w:sz w:val="24"/>
          <w:szCs w:val="24"/>
          <w:lang w:val="ru-RU"/>
        </w:rPr>
        <w:t>змест судовага рашэння, вынесенага супраць мяне</w:t>
      </w:r>
      <w:r w:rsidRPr="00BE61C8">
        <w:rPr>
          <w:sz w:val="24"/>
          <w:szCs w:val="24"/>
          <w:lang w:val="ru-RU"/>
        </w:rPr>
        <w:t>,</w:t>
      </w:r>
    </w:p>
    <w:p w14:paraId="6B7D6897" w14:textId="44FF5748" w:rsidR="005C302B" w:rsidRPr="00BE61C8" w:rsidRDefault="005C302B" w:rsidP="005C302B">
      <w:pPr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 xml:space="preserve">-  </w:t>
      </w:r>
      <w:r w:rsidR="00BE61C8" w:rsidRPr="00BE61C8">
        <w:rPr>
          <w:sz w:val="24"/>
          <w:szCs w:val="24"/>
          <w:lang w:val="ru-RU"/>
        </w:rPr>
        <w:t>неабходнасц</w:t>
      </w:r>
      <w:r w:rsidR="00BE61C8">
        <w:rPr>
          <w:sz w:val="24"/>
          <w:szCs w:val="24"/>
          <w:lang w:val="be-BY"/>
        </w:rPr>
        <w:t>і</w:t>
      </w:r>
      <w:r w:rsidR="00BE61C8" w:rsidRPr="00BE61C8">
        <w:rPr>
          <w:sz w:val="24"/>
          <w:szCs w:val="24"/>
          <w:lang w:val="ru-RU"/>
        </w:rPr>
        <w:t xml:space="preserve"> паважаць строгія ўмовы выпрабавальнага тэрміну</w:t>
      </w:r>
      <w:r w:rsidRPr="00BE61C8">
        <w:rPr>
          <w:sz w:val="24"/>
          <w:szCs w:val="24"/>
          <w:lang w:val="ru-RU"/>
        </w:rPr>
        <w:t>,</w:t>
      </w:r>
    </w:p>
    <w:p w14:paraId="5108FA18" w14:textId="0FC8BDE3" w:rsidR="005C302B" w:rsidRPr="00BE61C8" w:rsidRDefault="005C302B" w:rsidP="00BE61C8">
      <w:pPr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 xml:space="preserve">-  </w:t>
      </w:r>
      <w:r w:rsidR="00BE61C8" w:rsidRPr="00BE61C8">
        <w:rPr>
          <w:sz w:val="24"/>
          <w:szCs w:val="24"/>
          <w:lang w:val="ru-RU"/>
        </w:rPr>
        <w:t>неабходнасць выканання ўскладзеных на мяне абавязкаў і любыя наступствы ўхілення ад іх выканання</w:t>
      </w:r>
      <w:r w:rsidR="00182295" w:rsidRPr="00BE61C8">
        <w:rPr>
          <w:sz w:val="24"/>
          <w:szCs w:val="24"/>
          <w:lang w:val="ru-RU"/>
        </w:rPr>
        <w:t>.</w:t>
      </w:r>
    </w:p>
    <w:p w14:paraId="606F48AD" w14:textId="77777777" w:rsidR="00182295" w:rsidRPr="00BE61C8" w:rsidRDefault="00182295" w:rsidP="00595A6C">
      <w:pPr>
        <w:jc w:val="both"/>
        <w:rPr>
          <w:sz w:val="24"/>
          <w:szCs w:val="24"/>
          <w:lang w:val="ru-RU"/>
        </w:rPr>
      </w:pPr>
    </w:p>
    <w:p w14:paraId="28440C83" w14:textId="2DB7BB0C" w:rsidR="00595A6C" w:rsidRPr="00BE61C8" w:rsidRDefault="00595A6C" w:rsidP="00595A6C">
      <w:pPr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ab/>
      </w:r>
      <w:r w:rsidR="00BE61C8" w:rsidRPr="00BE61C8">
        <w:rPr>
          <w:sz w:val="24"/>
          <w:szCs w:val="24"/>
          <w:lang w:val="ru-RU"/>
        </w:rPr>
        <w:t>Я заяўляю, што падчас выпрабавальнага тэрміну я буду пражываць па наступным адрасе</w:t>
      </w:r>
      <w:r w:rsidRPr="00BE61C8">
        <w:rPr>
          <w:sz w:val="24"/>
          <w:szCs w:val="24"/>
          <w:lang w:val="ru-RU"/>
        </w:rPr>
        <w:t>:</w:t>
      </w:r>
    </w:p>
    <w:p w14:paraId="55A0B423" w14:textId="70121ED7" w:rsidR="00595A6C" w:rsidRPr="00E81BC1" w:rsidRDefault="00E21F1A" w:rsidP="00595A6C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………………………………………………………………….</w:t>
      </w:r>
    </w:p>
    <w:p w14:paraId="112B858C" w14:textId="0AC41D7F" w:rsidR="00595A6C" w:rsidRPr="00BE61C8" w:rsidRDefault="00595A6C" w:rsidP="00595A6C">
      <w:pPr>
        <w:jc w:val="center"/>
        <w:rPr>
          <w:sz w:val="16"/>
          <w:szCs w:val="16"/>
          <w:lang w:val="ru-RU"/>
        </w:rPr>
      </w:pPr>
      <w:r w:rsidRPr="00BE61C8">
        <w:rPr>
          <w:sz w:val="16"/>
          <w:szCs w:val="16"/>
          <w:lang w:val="ru-RU"/>
        </w:rPr>
        <w:t>(</w:t>
      </w:r>
      <w:r w:rsidR="00BE61C8" w:rsidRPr="00BE61C8">
        <w:rPr>
          <w:sz w:val="16"/>
          <w:szCs w:val="16"/>
          <w:lang w:val="ru-RU"/>
        </w:rPr>
        <w:t>дакладны адрас месца жыхарства, указаны асуджаным</w:t>
      </w:r>
      <w:r w:rsidRPr="00BE61C8">
        <w:rPr>
          <w:sz w:val="16"/>
          <w:szCs w:val="16"/>
          <w:lang w:val="ru-RU"/>
        </w:rPr>
        <w:t>)</w:t>
      </w:r>
    </w:p>
    <w:p w14:paraId="4DAF15BD" w14:textId="208D6762" w:rsidR="00595A6C" w:rsidRPr="00E81BC1" w:rsidRDefault="00BE61C8" w:rsidP="00595A6C">
      <w:pPr>
        <w:jc w:val="both"/>
        <w:rPr>
          <w:sz w:val="24"/>
          <w:szCs w:val="24"/>
          <w:lang w:val="de-DE"/>
        </w:rPr>
      </w:pPr>
      <w:r w:rsidRPr="00BE61C8">
        <w:rPr>
          <w:sz w:val="24"/>
          <w:szCs w:val="24"/>
          <w:lang w:val="de-DE"/>
        </w:rPr>
        <w:t>нумар тэлефона</w:t>
      </w:r>
      <w:r w:rsidR="00E21F1A">
        <w:rPr>
          <w:sz w:val="24"/>
          <w:szCs w:val="24"/>
          <w:lang w:val="de-DE"/>
        </w:rPr>
        <w:t>: ………………………</w:t>
      </w:r>
      <w:r w:rsidR="00595A6C" w:rsidRPr="00E81BC1">
        <w:rPr>
          <w:b/>
          <w:sz w:val="24"/>
          <w:szCs w:val="24"/>
          <w:lang w:val="de-DE"/>
        </w:rPr>
        <w:t>,</w:t>
      </w:r>
      <w:r w:rsidR="00595A6C" w:rsidRPr="00E81BC1">
        <w:rPr>
          <w:sz w:val="24"/>
          <w:szCs w:val="24"/>
          <w:lang w:val="de-DE"/>
        </w:rPr>
        <w:t xml:space="preserve"> e-mail </w:t>
      </w:r>
      <w:r w:rsidR="00E21F1A" w:rsidRPr="00BE61C8">
        <w:rPr>
          <w:bCs/>
          <w:sz w:val="24"/>
          <w:szCs w:val="24"/>
          <w:lang w:val="ru-RU"/>
        </w:rPr>
        <w:t>………………………………………………..</w:t>
      </w:r>
    </w:p>
    <w:p w14:paraId="50E1D13F" w14:textId="3AEB8274" w:rsidR="00595A6C" w:rsidRDefault="00595A6C" w:rsidP="00595A6C">
      <w:pPr>
        <w:spacing w:after="60"/>
        <w:jc w:val="both"/>
        <w:rPr>
          <w:sz w:val="24"/>
          <w:szCs w:val="24"/>
          <w:lang w:val="de-DE"/>
        </w:rPr>
      </w:pPr>
      <w:r w:rsidRPr="00BE61C8">
        <w:rPr>
          <w:bCs/>
          <w:sz w:val="24"/>
          <w:szCs w:val="24"/>
          <w:lang w:val="ru-RU"/>
        </w:rPr>
        <w:t xml:space="preserve"> </w:t>
      </w:r>
      <w:r w:rsidR="00BE61C8" w:rsidRPr="000B6276">
        <w:rPr>
          <w:sz w:val="24"/>
          <w:szCs w:val="24"/>
          <w:lang w:val="ru-RU"/>
        </w:rPr>
        <w:t xml:space="preserve">і я </w:t>
      </w:r>
      <w:r w:rsidR="00BE61C8">
        <w:rPr>
          <w:sz w:val="24"/>
          <w:szCs w:val="24"/>
          <w:lang w:val="be-BY"/>
        </w:rPr>
        <w:t xml:space="preserve">даю </w:t>
      </w:r>
      <w:r w:rsidR="00BE61C8" w:rsidRPr="000B6276">
        <w:rPr>
          <w:sz w:val="24"/>
          <w:szCs w:val="24"/>
          <w:lang w:val="ru-RU"/>
        </w:rPr>
        <w:t>зго</w:t>
      </w:r>
      <w:r w:rsidR="00BE61C8">
        <w:rPr>
          <w:sz w:val="24"/>
          <w:szCs w:val="24"/>
          <w:lang w:val="be-BY"/>
        </w:rPr>
        <w:t>ду</w:t>
      </w:r>
      <w:r w:rsidR="00BE61C8" w:rsidRPr="000B6276">
        <w:rPr>
          <w:sz w:val="24"/>
          <w:szCs w:val="24"/>
          <w:lang w:val="ru-RU"/>
        </w:rPr>
        <w:t xml:space="preserve"> на </w:t>
      </w:r>
      <w:r w:rsidR="00BE61C8">
        <w:rPr>
          <w:sz w:val="24"/>
          <w:szCs w:val="24"/>
          <w:lang w:val="be-BY"/>
        </w:rPr>
        <w:t>кантакт</w:t>
      </w:r>
      <w:r w:rsidR="00BE61C8" w:rsidRPr="000B6276">
        <w:rPr>
          <w:sz w:val="24"/>
          <w:szCs w:val="24"/>
          <w:lang w:val="ru-RU"/>
        </w:rPr>
        <w:t xml:space="preserve"> па тэлефоне і электроннай пошце</w:t>
      </w:r>
      <w:r w:rsidRPr="00E81BC1">
        <w:rPr>
          <w:sz w:val="24"/>
          <w:szCs w:val="24"/>
          <w:lang w:val="de-DE"/>
        </w:rPr>
        <w:t>.</w:t>
      </w:r>
    </w:p>
    <w:p w14:paraId="022532B6" w14:textId="77777777" w:rsidR="00182295" w:rsidRPr="00E81BC1" w:rsidRDefault="00182295" w:rsidP="00595A6C">
      <w:pPr>
        <w:spacing w:after="60"/>
        <w:jc w:val="both"/>
        <w:rPr>
          <w:sz w:val="24"/>
          <w:szCs w:val="24"/>
          <w:lang w:val="de-DE"/>
        </w:rPr>
      </w:pPr>
    </w:p>
    <w:p w14:paraId="681714E8" w14:textId="293F3EA9" w:rsidR="00595A6C" w:rsidRPr="00BE61C8" w:rsidRDefault="00595A6C" w:rsidP="00595A6C">
      <w:pPr>
        <w:jc w:val="both"/>
        <w:rPr>
          <w:sz w:val="24"/>
          <w:szCs w:val="24"/>
          <w:lang w:val="ru-RU"/>
        </w:rPr>
      </w:pPr>
      <w:r w:rsidRPr="00E81BC1">
        <w:rPr>
          <w:sz w:val="24"/>
          <w:szCs w:val="24"/>
          <w:lang w:val="de-DE"/>
        </w:rPr>
        <w:tab/>
      </w:r>
      <w:r w:rsidR="00BE61C8" w:rsidRPr="00BE61C8">
        <w:rPr>
          <w:sz w:val="24"/>
          <w:szCs w:val="24"/>
          <w:lang w:val="ru-RU"/>
        </w:rPr>
        <w:t xml:space="preserve">Калі я маю намер змяніць месца жыхарства, нумар тэлефона або адрас электроннай пошты, або калі я маю намер паехаць за мяжу, я неадкладна паведамлю пра гэта супрацоўніку </w:t>
      </w:r>
      <w:r w:rsidR="00BE61C8">
        <w:rPr>
          <w:sz w:val="24"/>
          <w:szCs w:val="24"/>
          <w:lang w:val="be-BY"/>
        </w:rPr>
        <w:t xml:space="preserve">куратарскай </w:t>
      </w:r>
      <w:r w:rsidR="00BE61C8" w:rsidRPr="00BE61C8">
        <w:rPr>
          <w:sz w:val="24"/>
          <w:szCs w:val="24"/>
          <w:lang w:val="ru-RU"/>
        </w:rPr>
        <w:t>службы</w:t>
      </w:r>
      <w:r w:rsidRPr="00BE61C8">
        <w:rPr>
          <w:sz w:val="24"/>
          <w:szCs w:val="24"/>
          <w:lang w:val="ru-RU"/>
        </w:rPr>
        <w:t>.</w:t>
      </w:r>
    </w:p>
    <w:p w14:paraId="5889E93D" w14:textId="78DEE3F4" w:rsidR="00595A6C" w:rsidRPr="00BE61C8" w:rsidRDefault="00595A6C" w:rsidP="00595A6C">
      <w:pPr>
        <w:spacing w:before="120"/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ab/>
      </w:r>
      <w:r w:rsidR="00BE61C8" w:rsidRPr="00BE61C8">
        <w:rPr>
          <w:sz w:val="24"/>
          <w:szCs w:val="24"/>
          <w:lang w:val="ru-RU"/>
        </w:rPr>
        <w:t>Я заяўляю, што мне паведамілі, што ўсе лісты, адпраўленыя на вышэйпаказаны адрас, будуць лічыцца дастаўленымі судом</w:t>
      </w:r>
      <w:r w:rsidRPr="00BE61C8">
        <w:rPr>
          <w:sz w:val="24"/>
          <w:szCs w:val="24"/>
          <w:lang w:val="ru-RU"/>
        </w:rPr>
        <w:t>.</w:t>
      </w:r>
    </w:p>
    <w:p w14:paraId="3DC5BBA7" w14:textId="77777777" w:rsidR="00595A6C" w:rsidRPr="00BE61C8" w:rsidRDefault="00595A6C" w:rsidP="00595A6C">
      <w:pPr>
        <w:jc w:val="both"/>
        <w:rPr>
          <w:sz w:val="24"/>
          <w:szCs w:val="24"/>
          <w:lang w:val="ru-RU"/>
        </w:rPr>
      </w:pPr>
    </w:p>
    <w:p w14:paraId="65BCBE1F" w14:textId="3DFF9BB2" w:rsidR="00595A6C" w:rsidRPr="00BE61C8" w:rsidRDefault="00595A6C" w:rsidP="00595A6C">
      <w:pPr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ab/>
      </w:r>
      <w:r w:rsidR="00BE61C8" w:rsidRPr="00BE61C8">
        <w:rPr>
          <w:sz w:val="24"/>
          <w:szCs w:val="24"/>
          <w:lang w:val="ru-RU"/>
        </w:rPr>
        <w:t>Я заяўляю, што мне было праінфармавана пра мае наступныя абавязкі і правы</w:t>
      </w:r>
      <w:r w:rsidRPr="00BE61C8">
        <w:rPr>
          <w:sz w:val="24"/>
          <w:szCs w:val="24"/>
          <w:lang w:val="ru-RU"/>
        </w:rPr>
        <w:t>:</w:t>
      </w:r>
    </w:p>
    <w:p w14:paraId="14D69DE8" w14:textId="77777777" w:rsidR="00182295" w:rsidRPr="00BE61C8" w:rsidRDefault="00182295" w:rsidP="00182295">
      <w:pPr>
        <w:jc w:val="center"/>
        <w:rPr>
          <w:sz w:val="24"/>
          <w:szCs w:val="24"/>
          <w:lang w:val="ru-RU"/>
        </w:rPr>
      </w:pPr>
    </w:p>
    <w:p w14:paraId="77F82A18" w14:textId="2E8DAC65" w:rsidR="00EA6DD5" w:rsidRPr="00BE61C8" w:rsidRDefault="00BE61C8" w:rsidP="00B164B4">
      <w:pPr>
        <w:jc w:val="center"/>
        <w:rPr>
          <w:b/>
          <w:sz w:val="24"/>
          <w:szCs w:val="24"/>
          <w:lang w:val="ru-RU"/>
        </w:rPr>
      </w:pPr>
      <w:bookmarkStart w:id="0" w:name="zakl_p"/>
      <w:r>
        <w:rPr>
          <w:b/>
          <w:sz w:val="24"/>
          <w:szCs w:val="24"/>
          <w:lang w:val="be-BY"/>
        </w:rPr>
        <w:t>С</w:t>
      </w:r>
      <w:r w:rsidRPr="00BE61C8">
        <w:rPr>
          <w:b/>
          <w:sz w:val="24"/>
          <w:szCs w:val="24"/>
          <w:lang w:val="ru-RU"/>
        </w:rPr>
        <w:t xml:space="preserve">УДОВЫЯ АБАВЯЗКІ ПРАБАЦЫІ </w:t>
      </w:r>
      <w:r w:rsidR="00305391" w:rsidRPr="00BE61C8">
        <w:rPr>
          <w:b/>
          <w:sz w:val="24"/>
          <w:szCs w:val="24"/>
          <w:lang w:val="ru-RU"/>
        </w:rPr>
        <w:t>*</w:t>
      </w:r>
      <w:r w:rsidR="00B164B4" w:rsidRPr="00BE61C8">
        <w:rPr>
          <w:b/>
          <w:sz w:val="24"/>
          <w:szCs w:val="24"/>
          <w:lang w:val="ru-RU"/>
        </w:rPr>
        <w:t>:</w:t>
      </w:r>
    </w:p>
    <w:p w14:paraId="5FC0E97B" w14:textId="77777777" w:rsidR="00305391" w:rsidRPr="00BE61C8" w:rsidRDefault="00305391" w:rsidP="00B164B4">
      <w:pPr>
        <w:shd w:val="clear" w:color="auto" w:fill="FFFFFF"/>
        <w:rPr>
          <w:rFonts w:ascii="Open Sans" w:hAnsi="Open Sans"/>
          <w:color w:val="333333"/>
          <w:sz w:val="24"/>
          <w:szCs w:val="24"/>
          <w:lang w:val="ru-RU"/>
        </w:rPr>
      </w:pPr>
    </w:p>
    <w:p w14:paraId="3BD4E86F" w14:textId="0BCDCBE6" w:rsidR="00B164B4" w:rsidRPr="00BE61C8" w:rsidRDefault="00B164B4" w:rsidP="00B164B4">
      <w:pPr>
        <w:shd w:val="clear" w:color="auto" w:fill="FFFFFF"/>
        <w:rPr>
          <w:color w:val="333333"/>
          <w:sz w:val="24"/>
          <w:szCs w:val="24"/>
          <w:lang w:val="ru-RU"/>
        </w:rPr>
      </w:pPr>
      <w:r w:rsidRPr="00BE61C8">
        <w:rPr>
          <w:color w:val="333333"/>
          <w:sz w:val="24"/>
          <w:szCs w:val="24"/>
          <w:lang w:val="ru-RU"/>
        </w:rPr>
        <w:t xml:space="preserve">1) </w:t>
      </w:r>
      <w:r w:rsidR="00BE61C8" w:rsidRPr="00BE61C8">
        <w:rPr>
          <w:color w:val="333333"/>
          <w:sz w:val="24"/>
          <w:szCs w:val="24"/>
          <w:lang w:val="ru-RU"/>
        </w:rPr>
        <w:t xml:space="preserve">інфармаванне суда або супрацоўніка </w:t>
      </w:r>
      <w:r w:rsidR="00BE61C8">
        <w:rPr>
          <w:color w:val="333333"/>
          <w:sz w:val="24"/>
          <w:szCs w:val="24"/>
          <w:lang w:val="be-BY"/>
        </w:rPr>
        <w:t xml:space="preserve">куратарскай </w:t>
      </w:r>
      <w:r w:rsidR="00BE61C8" w:rsidRPr="00BE61C8">
        <w:rPr>
          <w:color w:val="333333"/>
          <w:sz w:val="24"/>
          <w:szCs w:val="24"/>
          <w:lang w:val="ru-RU"/>
        </w:rPr>
        <w:t>службы аб ходзе выпрабавальнага тэрміну</w:t>
      </w:r>
      <w:r w:rsidRPr="00BE61C8">
        <w:rPr>
          <w:color w:val="333333"/>
          <w:sz w:val="24"/>
          <w:szCs w:val="24"/>
          <w:lang w:val="ru-RU"/>
        </w:rPr>
        <w:t>,</w:t>
      </w:r>
    </w:p>
    <w:p w14:paraId="40732F58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 xml:space="preserve">2) </w:t>
      </w:r>
      <w:r>
        <w:rPr>
          <w:sz w:val="24"/>
          <w:szCs w:val="24"/>
          <w:lang w:val="be-BY"/>
        </w:rPr>
        <w:t xml:space="preserve">выказаць </w:t>
      </w:r>
      <w:r w:rsidRPr="00055A8D">
        <w:rPr>
          <w:sz w:val="24"/>
          <w:szCs w:val="24"/>
          <w:lang w:val="ru-RU"/>
        </w:rPr>
        <w:t>прабачэнні пацярпеламу боку,</w:t>
      </w:r>
    </w:p>
    <w:p w14:paraId="1DEC17DD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 xml:space="preserve">3) </w:t>
      </w:r>
      <w:r>
        <w:rPr>
          <w:sz w:val="24"/>
          <w:szCs w:val="24"/>
          <w:lang w:val="be-BY"/>
        </w:rPr>
        <w:t>в</w:t>
      </w:r>
      <w:r w:rsidRPr="00055A8D">
        <w:rPr>
          <w:sz w:val="24"/>
          <w:szCs w:val="24"/>
          <w:lang w:val="ru-RU"/>
        </w:rPr>
        <w:t>ыкананне свайго абавязку па ўтрыманні іншай асобы,</w:t>
      </w:r>
    </w:p>
    <w:p w14:paraId="055C4B69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 xml:space="preserve">4) выконваць аплачваемую працу, вучыцца або рыхтавацца да </w:t>
      </w:r>
      <w:r>
        <w:rPr>
          <w:sz w:val="24"/>
          <w:szCs w:val="24"/>
          <w:lang w:val="be-BY"/>
        </w:rPr>
        <w:t xml:space="preserve">выканання </w:t>
      </w:r>
      <w:r w:rsidRPr="00055A8D">
        <w:rPr>
          <w:sz w:val="24"/>
          <w:szCs w:val="24"/>
          <w:lang w:val="ru-RU"/>
        </w:rPr>
        <w:t>прафесіі,</w:t>
      </w:r>
    </w:p>
    <w:p w14:paraId="40C5B19E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5) устрымацца ад злоўжывання алкаголем або ўжывання іншых ап'яняльных рэчываў,</w:t>
      </w:r>
    </w:p>
    <w:p w14:paraId="7B3BD642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6) раходзіць лячэнне ад залежнасці,</w:t>
      </w:r>
    </w:p>
    <w:p w14:paraId="41979657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a</w:t>
      </w:r>
      <w:r w:rsidRPr="00055A8D">
        <w:rPr>
          <w:sz w:val="24"/>
          <w:szCs w:val="24"/>
          <w:lang w:val="ru-RU"/>
        </w:rPr>
        <w:t>) праходжанне тэрапіі, у прыватнасці псіхатэрапіі або псіхаадукацыі,</w:t>
      </w:r>
    </w:p>
    <w:p w14:paraId="6F6F64E3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b</w:t>
      </w:r>
      <w:r w:rsidRPr="00055A8D">
        <w:rPr>
          <w:sz w:val="24"/>
          <w:szCs w:val="24"/>
          <w:lang w:val="ru-RU"/>
        </w:rPr>
        <w:t>) удзел у карэкцыйных і выхаваўчых мерапрыемствах,</w:t>
      </w:r>
    </w:p>
    <w:p w14:paraId="1F7E5E24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7) устрыманне ад знаходжання ў пэўных асяроддзях або месцах,</w:t>
      </w:r>
    </w:p>
    <w:p w14:paraId="4DEE405A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7</w:t>
      </w:r>
      <w:r w:rsidRPr="001A2992">
        <w:rPr>
          <w:sz w:val="24"/>
          <w:szCs w:val="24"/>
        </w:rPr>
        <w:t>a</w:t>
      </w:r>
      <w:r w:rsidRPr="00055A8D">
        <w:rPr>
          <w:sz w:val="24"/>
          <w:szCs w:val="24"/>
          <w:lang w:val="ru-RU"/>
        </w:rPr>
        <w:t>)</w:t>
      </w:r>
      <w:r w:rsidRPr="00055A8D">
        <w:rPr>
          <w:lang w:val="ru-RU"/>
        </w:rPr>
        <w:t xml:space="preserve"> </w:t>
      </w:r>
      <w:r w:rsidRPr="00055A8D">
        <w:rPr>
          <w:sz w:val="24"/>
          <w:szCs w:val="24"/>
          <w:lang w:val="ru-RU"/>
        </w:rPr>
        <w:t>устрыманне ад кантактаў з пацярпелым або іншымі асобамі пэўным чынам або ад набліжэння да пацярпелага або іншых асоб,</w:t>
      </w:r>
    </w:p>
    <w:p w14:paraId="48279C27" w14:textId="77777777" w:rsidR="00BE61C8" w:rsidRPr="00055A8D" w:rsidRDefault="00BE61C8" w:rsidP="00BE61C8">
      <w:pPr>
        <w:shd w:val="clear" w:color="auto" w:fill="FFFFFF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7</w:t>
      </w:r>
      <w:r w:rsidRPr="001A2992">
        <w:rPr>
          <w:sz w:val="24"/>
          <w:szCs w:val="24"/>
        </w:rPr>
        <w:t>b</w:t>
      </w:r>
      <w:r w:rsidRPr="00055A8D">
        <w:rPr>
          <w:sz w:val="24"/>
          <w:szCs w:val="24"/>
          <w:lang w:val="ru-RU"/>
        </w:rPr>
        <w:t>) пак</w:t>
      </w:r>
      <w:r>
        <w:rPr>
          <w:sz w:val="24"/>
          <w:szCs w:val="24"/>
          <w:lang w:val="be-BY"/>
        </w:rPr>
        <w:t>нуць</w:t>
      </w:r>
      <w:r w:rsidRPr="00055A8D">
        <w:rPr>
          <w:sz w:val="24"/>
          <w:szCs w:val="24"/>
          <w:lang w:val="ru-RU"/>
        </w:rPr>
        <w:t xml:space="preserve"> памяшкання, занята</w:t>
      </w:r>
      <w:r>
        <w:rPr>
          <w:sz w:val="24"/>
          <w:szCs w:val="24"/>
          <w:lang w:val="be-BY"/>
        </w:rPr>
        <w:t>е</w:t>
      </w:r>
      <w:r w:rsidRPr="00055A8D">
        <w:rPr>
          <w:sz w:val="24"/>
          <w:szCs w:val="24"/>
          <w:lang w:val="ru-RU"/>
        </w:rPr>
        <w:t xml:space="preserve"> сумесна з пацярпелым бокам,</w:t>
      </w:r>
    </w:p>
    <w:p w14:paraId="079CD05E" w14:textId="2B58BEAD" w:rsidR="00BE61C8" w:rsidRPr="00BE61C8" w:rsidRDefault="00BE61C8" w:rsidP="00BE61C8">
      <w:pPr>
        <w:shd w:val="clear" w:color="auto" w:fill="FFFFFF"/>
        <w:jc w:val="both"/>
        <w:rPr>
          <w:color w:val="333333"/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8) іншыя адпаведныя працэдуры падчас выпрабавальнага тэрміну, якія могуць прадухіліць здзяйсненне паўторнага правапарушэння, — пры гэтым накладаецца хаця б адно з абавязацельстваў.</w:t>
      </w:r>
      <w:bookmarkEnd w:id="0"/>
    </w:p>
    <w:p w14:paraId="718804CC" w14:textId="5E99CEEC" w:rsidR="00182295" w:rsidRPr="00BE61C8" w:rsidRDefault="00305391" w:rsidP="00305391">
      <w:pPr>
        <w:shd w:val="clear" w:color="auto" w:fill="FFFFFF"/>
        <w:jc w:val="both"/>
        <w:rPr>
          <w:color w:val="333333"/>
          <w:sz w:val="24"/>
          <w:szCs w:val="24"/>
          <w:lang w:val="ru-RU"/>
        </w:rPr>
      </w:pPr>
      <w:r w:rsidRPr="00BE61C8">
        <w:rPr>
          <w:color w:val="333333"/>
          <w:sz w:val="24"/>
          <w:szCs w:val="24"/>
          <w:lang w:val="ru-RU"/>
        </w:rPr>
        <w:t>.</w:t>
      </w:r>
    </w:p>
    <w:p w14:paraId="78623FF5" w14:textId="77777777" w:rsidR="00B43C0A" w:rsidRPr="00BE61C8" w:rsidRDefault="00B43C0A" w:rsidP="00B43C0A">
      <w:pPr>
        <w:spacing w:line="276" w:lineRule="auto"/>
        <w:rPr>
          <w:sz w:val="24"/>
          <w:szCs w:val="24"/>
          <w:lang w:val="ru-RU"/>
        </w:rPr>
      </w:pPr>
    </w:p>
    <w:p w14:paraId="6C3C8A52" w14:textId="778660A1" w:rsidR="00B43C0A" w:rsidRPr="00BE61C8" w:rsidRDefault="00B43C0A" w:rsidP="00B43C0A">
      <w:pPr>
        <w:pStyle w:val="Nagwek2"/>
        <w:rPr>
          <w:b w:val="0"/>
          <w:sz w:val="24"/>
          <w:szCs w:val="24"/>
          <w:lang w:val="ru-RU"/>
        </w:rPr>
      </w:pPr>
      <w:r w:rsidRPr="00BE61C8">
        <w:rPr>
          <w:b w:val="0"/>
          <w:sz w:val="24"/>
          <w:szCs w:val="24"/>
          <w:lang w:val="ru-RU"/>
        </w:rPr>
        <w:t>*</w:t>
      </w:r>
      <w:r w:rsidR="00BE61C8" w:rsidRPr="00BE61C8">
        <w:rPr>
          <w:lang w:val="ru-RU"/>
        </w:rPr>
        <w:t xml:space="preserve"> </w:t>
      </w:r>
      <w:r w:rsidR="00BE61C8" w:rsidRPr="00BE61C8">
        <w:rPr>
          <w:b w:val="0"/>
          <w:sz w:val="24"/>
          <w:szCs w:val="24"/>
          <w:lang w:val="ru-RU"/>
        </w:rPr>
        <w:t>выбр</w:t>
      </w:r>
      <w:r w:rsidR="00BE61C8">
        <w:rPr>
          <w:b w:val="0"/>
          <w:sz w:val="24"/>
          <w:szCs w:val="24"/>
          <w:lang w:val="be-BY"/>
        </w:rPr>
        <w:t>а</w:t>
      </w:r>
      <w:r w:rsidR="00BE61C8" w:rsidRPr="00BE61C8">
        <w:rPr>
          <w:b w:val="0"/>
          <w:sz w:val="24"/>
          <w:szCs w:val="24"/>
          <w:lang w:val="ru-RU"/>
        </w:rPr>
        <w:t>ц</w:t>
      </w:r>
      <w:r w:rsidR="00BE61C8">
        <w:rPr>
          <w:b w:val="0"/>
          <w:sz w:val="24"/>
          <w:szCs w:val="24"/>
          <w:lang w:val="be-BY"/>
        </w:rPr>
        <w:t>ь</w:t>
      </w:r>
      <w:r w:rsidR="00BE61C8" w:rsidRPr="00BE61C8">
        <w:rPr>
          <w:b w:val="0"/>
          <w:sz w:val="24"/>
          <w:szCs w:val="24"/>
          <w:lang w:val="ru-RU"/>
        </w:rPr>
        <w:t xml:space="preserve"> адпаведны</w:t>
      </w:r>
    </w:p>
    <w:p w14:paraId="0A2D044B" w14:textId="77777777" w:rsidR="00595A6C" w:rsidRPr="00BE61C8" w:rsidRDefault="00595A6C" w:rsidP="00595A6C">
      <w:pPr>
        <w:jc w:val="both"/>
        <w:rPr>
          <w:sz w:val="22"/>
          <w:szCs w:val="22"/>
          <w:lang w:val="ru-RU"/>
        </w:rPr>
      </w:pPr>
    </w:p>
    <w:p w14:paraId="351A66A4" w14:textId="0C03869A" w:rsidR="00595A6C" w:rsidRPr="00BE61C8" w:rsidRDefault="00BE61C8" w:rsidP="00595A6C">
      <w:pPr>
        <w:jc w:val="center"/>
        <w:rPr>
          <w:b/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>ІНШЫЯ АБАВЯЗКІ</w:t>
      </w:r>
    </w:p>
    <w:p w14:paraId="50E065D6" w14:textId="070A5807" w:rsidR="00595A6C" w:rsidRPr="00BE61C8" w:rsidRDefault="00BE61C8" w:rsidP="00BE61C8">
      <w:pPr>
        <w:spacing w:line="276" w:lineRule="auto"/>
        <w:jc w:val="center"/>
        <w:rPr>
          <w:bCs/>
          <w:sz w:val="22"/>
          <w:szCs w:val="22"/>
          <w:lang w:val="ru-RU"/>
        </w:rPr>
      </w:pPr>
      <w:r w:rsidRPr="00BE61C8">
        <w:rPr>
          <w:bCs/>
          <w:sz w:val="24"/>
          <w:szCs w:val="24"/>
          <w:lang w:val="ru-RU"/>
        </w:rPr>
        <w:t xml:space="preserve">асуджаны абавязаны выконваць распараджэнні кампетэнтных органаў, накіраваныя на выкананне прысудаў </w:t>
      </w:r>
      <w:r w:rsidR="00595A6C" w:rsidRPr="00BE61C8">
        <w:rPr>
          <w:sz w:val="24"/>
          <w:szCs w:val="24"/>
          <w:lang w:val="ru-RU"/>
        </w:rPr>
        <w:t>(</w:t>
      </w:r>
      <w:r w:rsidRPr="00BE61C8">
        <w:rPr>
          <w:bCs/>
          <w:sz w:val="24"/>
          <w:szCs w:val="24"/>
          <w:lang w:val="ru-RU"/>
        </w:rPr>
        <w:t xml:space="preserve">арт. </w:t>
      </w:r>
      <w:r w:rsidRPr="00BE61C8">
        <w:rPr>
          <w:sz w:val="24"/>
          <w:szCs w:val="24"/>
          <w:lang w:val="ru-RU"/>
        </w:rPr>
        <w:t xml:space="preserve">5 § </w:t>
      </w:r>
      <w:r w:rsidRPr="00BE61C8">
        <w:rPr>
          <w:bCs/>
          <w:sz w:val="24"/>
          <w:szCs w:val="24"/>
          <w:lang w:val="ru-RU"/>
        </w:rPr>
        <w:t>2 Крымінальна-выканаўчага кодэкса</w:t>
      </w:r>
      <w:r w:rsidR="00595A6C" w:rsidRPr="00BE61C8">
        <w:rPr>
          <w:bCs/>
          <w:sz w:val="24"/>
          <w:szCs w:val="24"/>
          <w:lang w:val="ru-RU"/>
        </w:rPr>
        <w:t>),</w:t>
      </w:r>
    </w:p>
    <w:p w14:paraId="4BAFAECA" w14:textId="75BFA60B" w:rsidR="00E04E91" w:rsidRPr="00BE61C8" w:rsidRDefault="00BE61C8" w:rsidP="00E04E91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  <w:lang w:val="ru-RU"/>
        </w:rPr>
      </w:pPr>
      <w:bookmarkStart w:id="1" w:name="zakl_Z_WU"/>
      <w:r w:rsidRPr="00BE61C8">
        <w:rPr>
          <w:bCs/>
          <w:sz w:val="24"/>
          <w:szCs w:val="24"/>
          <w:lang w:val="ru-RU"/>
        </w:rPr>
        <w:lastRenderedPageBreak/>
        <w:t xml:space="preserve">асуджаны, на якога ўскладзены абавязацельствы, абавязаны выконваць абавязацельствы, устаноўленыя судом, на працягу выпрабавальнага тэрміну </w:t>
      </w:r>
      <w:r w:rsidR="00E04E91" w:rsidRPr="00BE61C8">
        <w:rPr>
          <w:sz w:val="24"/>
          <w:szCs w:val="24"/>
          <w:lang w:val="ru-RU"/>
        </w:rPr>
        <w:t>(</w:t>
      </w:r>
      <w:r w:rsidRPr="00BE61C8">
        <w:rPr>
          <w:bCs/>
          <w:sz w:val="24"/>
          <w:szCs w:val="24"/>
          <w:lang w:val="ru-RU"/>
        </w:rPr>
        <w:t xml:space="preserve">арт. </w:t>
      </w:r>
      <w:r w:rsidRPr="00BE61C8">
        <w:rPr>
          <w:sz w:val="24"/>
          <w:szCs w:val="24"/>
          <w:lang w:val="ru-RU"/>
        </w:rPr>
        <w:t>169</w:t>
      </w:r>
      <w:r w:rsidRPr="00E81BC1">
        <w:rPr>
          <w:sz w:val="24"/>
          <w:szCs w:val="24"/>
        </w:rPr>
        <w:t> </w:t>
      </w:r>
      <w:r w:rsidRPr="00BE61C8">
        <w:rPr>
          <w:sz w:val="24"/>
          <w:szCs w:val="24"/>
          <w:lang w:val="ru-RU"/>
        </w:rPr>
        <w:t xml:space="preserve">§ 1 </w:t>
      </w:r>
      <w:r w:rsidRPr="00BE61C8">
        <w:rPr>
          <w:bCs/>
          <w:sz w:val="24"/>
          <w:szCs w:val="24"/>
          <w:lang w:val="ru-RU"/>
        </w:rPr>
        <w:t xml:space="preserve"> Крымінальна-выканаўчага кодэкса</w:t>
      </w:r>
      <w:r w:rsidR="00E04E91" w:rsidRPr="00BE61C8">
        <w:rPr>
          <w:sz w:val="24"/>
          <w:szCs w:val="24"/>
          <w:lang w:val="ru-RU"/>
        </w:rPr>
        <w:t>),</w:t>
      </w:r>
    </w:p>
    <w:p w14:paraId="2DD15260" w14:textId="1AA28E91" w:rsidR="00EE2801" w:rsidRPr="00BE61C8" w:rsidRDefault="00894FFD" w:rsidP="00894FFD">
      <w:pPr>
        <w:jc w:val="both"/>
        <w:rPr>
          <w:sz w:val="24"/>
          <w:szCs w:val="24"/>
          <w:lang w:val="ru-RU"/>
        </w:rPr>
      </w:pPr>
      <w:bookmarkStart w:id="2" w:name="zakl_WZ0"/>
      <w:bookmarkEnd w:id="1"/>
      <w:r w:rsidRPr="00BE61C8">
        <w:rPr>
          <w:bCs/>
          <w:sz w:val="24"/>
          <w:szCs w:val="24"/>
          <w:lang w:val="ru-RU"/>
        </w:rPr>
        <w:t xml:space="preserve">-   </w:t>
      </w:r>
      <w:r w:rsidR="00EE2801" w:rsidRPr="00BE61C8">
        <w:rPr>
          <w:bCs/>
          <w:sz w:val="24"/>
          <w:szCs w:val="24"/>
          <w:lang w:val="ru-RU"/>
        </w:rPr>
        <w:t xml:space="preserve">  </w:t>
      </w:r>
      <w:r w:rsidR="00BE61C8" w:rsidRPr="00BE61C8">
        <w:rPr>
          <w:bCs/>
          <w:sz w:val="24"/>
          <w:szCs w:val="24"/>
          <w:lang w:val="ru-RU"/>
        </w:rPr>
        <w:t>вызвалены пад падпіску аб умоўна-датэрміновым вызваленні ў адпаведнасці з арт. 159 § 2 Крымінальна-выканаўчага кодэкса абавязаны</w:t>
      </w:r>
      <w:r w:rsidR="00EE2801" w:rsidRPr="00BE61C8">
        <w:rPr>
          <w:sz w:val="24"/>
          <w:szCs w:val="24"/>
          <w:lang w:val="ru-RU"/>
        </w:rPr>
        <w:t>:</w:t>
      </w:r>
    </w:p>
    <w:p w14:paraId="7691324F" w14:textId="519D1888" w:rsidR="00BE61C8" w:rsidRPr="00BE61C8" w:rsidRDefault="00BE61C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>неадкладна, і не пазней чым на працягу 7 дзён пасля вызвалення з</w:t>
      </w:r>
      <w:r>
        <w:rPr>
          <w:b/>
          <w:sz w:val="24"/>
          <w:szCs w:val="24"/>
          <w:lang w:val="ru-RU"/>
        </w:rPr>
        <w:t>-пад аврты</w:t>
      </w:r>
      <w:r w:rsidRPr="00BE61C8">
        <w:rPr>
          <w:b/>
          <w:sz w:val="24"/>
          <w:szCs w:val="24"/>
          <w:lang w:val="ru-RU"/>
        </w:rPr>
        <w:t xml:space="preserve">, з'явіцца да прафесійнага </w:t>
      </w:r>
      <w:r>
        <w:rPr>
          <w:b/>
          <w:sz w:val="24"/>
          <w:szCs w:val="24"/>
          <w:lang w:val="ru-RU"/>
        </w:rPr>
        <w:t>куратара</w:t>
      </w:r>
      <w:r w:rsidRPr="00BE61C8">
        <w:rPr>
          <w:b/>
          <w:sz w:val="24"/>
          <w:szCs w:val="24"/>
          <w:lang w:val="ru-RU"/>
        </w:rPr>
        <w:t xml:space="preserve"> раённага суда, у акрузе якога ён будзе пастаянна пражываць</w:t>
      </w:r>
    </w:p>
    <w:p w14:paraId="2F2ED3C9" w14:textId="793FECEB" w:rsidR="00572F6A" w:rsidRPr="00BE61C8" w:rsidRDefault="00BE61C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падаваць </w:t>
      </w:r>
      <w:r w:rsidRPr="00BE61C8">
        <w:rPr>
          <w:b/>
          <w:sz w:val="24"/>
          <w:szCs w:val="24"/>
          <w:lang w:val="ru-RU"/>
        </w:rPr>
        <w:t>справаздач</w:t>
      </w:r>
      <w:r>
        <w:rPr>
          <w:b/>
          <w:sz w:val="24"/>
          <w:szCs w:val="24"/>
          <w:lang w:val="ru-RU"/>
        </w:rPr>
        <w:t>у</w:t>
      </w:r>
      <w:r w:rsidRPr="00BE61C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для</w:t>
      </w:r>
      <w:r w:rsidRPr="00BE61C8">
        <w:rPr>
          <w:b/>
          <w:sz w:val="24"/>
          <w:szCs w:val="24"/>
          <w:lang w:val="ru-RU"/>
        </w:rPr>
        <w:t xml:space="preserve"> прафесійнага </w:t>
      </w:r>
      <w:r>
        <w:rPr>
          <w:b/>
          <w:sz w:val="24"/>
          <w:szCs w:val="24"/>
          <w:lang w:val="ru-RU"/>
        </w:rPr>
        <w:t>куратара</w:t>
      </w:r>
      <w:r w:rsidRPr="00BE61C8">
        <w:rPr>
          <w:b/>
          <w:sz w:val="24"/>
          <w:szCs w:val="24"/>
          <w:lang w:val="ru-RU"/>
        </w:rPr>
        <w:t xml:space="preserve"> ў вызначаныя ім/ёй даты і прадастаўленне тлумачэнняў адносна ходу выпрабавальнага тэрміну</w:t>
      </w:r>
      <w:r w:rsidR="00572F6A" w:rsidRPr="00BE61C8">
        <w:rPr>
          <w:sz w:val="24"/>
          <w:szCs w:val="24"/>
          <w:lang w:val="ru-RU"/>
        </w:rPr>
        <w:t xml:space="preserve">, </w:t>
      </w:r>
    </w:p>
    <w:p w14:paraId="327F8602" w14:textId="4A9A9BC6" w:rsidR="00572F6A" w:rsidRPr="00BE61C8" w:rsidRDefault="00BE61C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>не змяняць месца пастаяннага жыхарства без згоды суда</w:t>
      </w:r>
      <w:r w:rsidR="00572F6A" w:rsidRPr="00BE61C8">
        <w:rPr>
          <w:b/>
          <w:sz w:val="24"/>
          <w:szCs w:val="24"/>
          <w:lang w:val="ru-RU"/>
        </w:rPr>
        <w:t>,</w:t>
      </w:r>
    </w:p>
    <w:p w14:paraId="6144D936" w14:textId="5B4A0CED" w:rsidR="00572F6A" w:rsidRPr="00BE61C8" w:rsidRDefault="00BE61C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>выкананне ўскладзеных на яго (яе) абавязкаў</w:t>
      </w:r>
      <w:r w:rsidR="00572F6A" w:rsidRPr="00BE61C8">
        <w:rPr>
          <w:b/>
          <w:sz w:val="24"/>
          <w:szCs w:val="24"/>
          <w:lang w:val="ru-RU"/>
        </w:rPr>
        <w:t>.</w:t>
      </w:r>
    </w:p>
    <w:p w14:paraId="294DC855" w14:textId="48B79DA2" w:rsidR="00572F6A" w:rsidRPr="00BE61C8" w:rsidRDefault="00BE61C8" w:rsidP="00572F6A">
      <w:pPr>
        <w:numPr>
          <w:ilvl w:val="0"/>
          <w:numId w:val="16"/>
        </w:numPr>
        <w:ind w:left="426" w:hanging="426"/>
        <w:jc w:val="both"/>
        <w:rPr>
          <w:sz w:val="24"/>
          <w:szCs w:val="24"/>
          <w:lang w:val="ru-RU"/>
        </w:rPr>
      </w:pPr>
      <w:r w:rsidRPr="00BE61C8">
        <w:rPr>
          <w:bCs/>
          <w:sz w:val="24"/>
          <w:szCs w:val="24"/>
          <w:lang w:val="ru-RU"/>
        </w:rPr>
        <w:t xml:space="preserve">асоба, якая вызвалілася ўмоўна-датэрмінова, таксама абавязана паведамляць </w:t>
      </w:r>
      <w:r w:rsidRPr="00BE61C8">
        <w:rPr>
          <w:b/>
          <w:sz w:val="24"/>
          <w:szCs w:val="24"/>
          <w:lang w:val="ru-RU"/>
        </w:rPr>
        <w:t>прафесійна</w:t>
      </w:r>
      <w:r>
        <w:rPr>
          <w:b/>
          <w:sz w:val="24"/>
          <w:szCs w:val="24"/>
          <w:lang w:val="ru-RU"/>
        </w:rPr>
        <w:t>му</w:t>
      </w:r>
      <w:r w:rsidRPr="00BE61C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куратару</w:t>
      </w:r>
      <w:r w:rsidRPr="00BE61C8">
        <w:rPr>
          <w:b/>
          <w:sz w:val="24"/>
          <w:szCs w:val="24"/>
          <w:lang w:val="ru-RU"/>
        </w:rPr>
        <w:t xml:space="preserve"> аб кожнай змене месца працы, месца жыхарства або знаходжання, у тым ліку аб запланаванай паездцы за мяжу</w:t>
      </w:r>
      <w:r w:rsidR="00572F6A" w:rsidRPr="00BE61C8">
        <w:rPr>
          <w:sz w:val="24"/>
          <w:szCs w:val="24"/>
          <w:lang w:val="ru-RU"/>
        </w:rPr>
        <w:t>.</w:t>
      </w:r>
    </w:p>
    <w:p w14:paraId="280B24F2" w14:textId="51ADC3C3" w:rsidR="00E04E91" w:rsidRPr="00E81BC1" w:rsidRDefault="00BE61C8" w:rsidP="00E04E91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</w:rPr>
      </w:pPr>
      <w:bookmarkStart w:id="3" w:name="zakl_Z_WU0"/>
      <w:bookmarkEnd w:id="2"/>
      <w:r w:rsidRPr="00BE61C8">
        <w:rPr>
          <w:bCs/>
          <w:sz w:val="24"/>
          <w:szCs w:val="24"/>
        </w:rPr>
        <w:t>Асуджаны абавязаны, у прыватнасці</w:t>
      </w:r>
      <w:r w:rsidR="00E04E91" w:rsidRPr="00E81BC1">
        <w:rPr>
          <w:sz w:val="24"/>
          <w:szCs w:val="24"/>
        </w:rPr>
        <w:t>:</w:t>
      </w:r>
    </w:p>
    <w:p w14:paraId="4E951701" w14:textId="68480FC5" w:rsidR="00E04E91" w:rsidRPr="00BE61C8" w:rsidRDefault="00BE61C8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 xml:space="preserve">з'яўляцца па выкліку суда або прафесійнага </w:t>
      </w:r>
      <w:r>
        <w:rPr>
          <w:b/>
          <w:sz w:val="24"/>
          <w:szCs w:val="24"/>
          <w:lang w:val="ru-RU"/>
        </w:rPr>
        <w:t>куратара</w:t>
      </w:r>
      <w:r w:rsidR="00E04E91" w:rsidRPr="00BE61C8">
        <w:rPr>
          <w:b/>
          <w:sz w:val="24"/>
          <w:szCs w:val="24"/>
          <w:lang w:val="ru-RU"/>
        </w:rPr>
        <w:t>,</w:t>
      </w:r>
    </w:p>
    <w:p w14:paraId="48A058F4" w14:textId="32688890" w:rsidR="00E04E91" w:rsidRPr="00BE61C8" w:rsidRDefault="00BE61C8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e-BY"/>
        </w:rPr>
        <w:t>па</w:t>
      </w:r>
      <w:r w:rsidRPr="00BE61C8">
        <w:rPr>
          <w:b/>
          <w:sz w:val="24"/>
          <w:szCs w:val="24"/>
          <w:lang w:val="ru-RU"/>
        </w:rPr>
        <w:t>даваць суду або прафесійна</w:t>
      </w:r>
      <w:r>
        <w:rPr>
          <w:b/>
          <w:sz w:val="24"/>
          <w:szCs w:val="24"/>
          <w:lang w:val="ru-RU"/>
        </w:rPr>
        <w:t>му</w:t>
      </w:r>
      <w:r w:rsidRPr="00BE61C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куратару</w:t>
      </w:r>
      <w:r w:rsidRPr="00BE61C8">
        <w:rPr>
          <w:b/>
          <w:sz w:val="24"/>
          <w:szCs w:val="24"/>
          <w:lang w:val="ru-RU"/>
        </w:rPr>
        <w:t xml:space="preserve"> тлумачэнні і інфармацыю адносна выканання ўскладзеных на яго абавязкаў</w:t>
      </w:r>
      <w:r w:rsidR="00E04E91" w:rsidRPr="00BE61C8">
        <w:rPr>
          <w:b/>
          <w:sz w:val="24"/>
          <w:szCs w:val="24"/>
          <w:lang w:val="ru-RU"/>
        </w:rPr>
        <w:t>,</w:t>
      </w:r>
    </w:p>
    <w:p w14:paraId="4A816F71" w14:textId="3EC39EA5" w:rsidR="00E04E91" w:rsidRPr="00BE61C8" w:rsidRDefault="00BE61C8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e-BY"/>
        </w:rPr>
        <w:t>д</w:t>
      </w:r>
      <w:r w:rsidRPr="00BE61C8">
        <w:rPr>
          <w:sz w:val="24"/>
          <w:szCs w:val="24"/>
          <w:lang w:val="ru-RU"/>
        </w:rPr>
        <w:t xml:space="preserve">азволіць куратару ўваходзіць у кватэру </w:t>
      </w:r>
      <w:r>
        <w:rPr>
          <w:sz w:val="24"/>
          <w:szCs w:val="24"/>
          <w:lang w:val="be-BY"/>
        </w:rPr>
        <w:t>ад</w:t>
      </w:r>
      <w:r w:rsidRPr="00BE61C8">
        <w:rPr>
          <w:sz w:val="24"/>
          <w:szCs w:val="24"/>
          <w:lang w:val="ru-RU"/>
        </w:rPr>
        <w:t xml:space="preserve"> 7:00 да 22:00</w:t>
      </w:r>
      <w:r w:rsidR="00E04E91" w:rsidRPr="00BE61C8">
        <w:rPr>
          <w:sz w:val="24"/>
          <w:szCs w:val="24"/>
          <w:lang w:val="ru-RU"/>
        </w:rPr>
        <w:t>,</w:t>
      </w:r>
    </w:p>
    <w:p w14:paraId="629D23FB" w14:textId="24CB6459" w:rsidR="00E04E91" w:rsidRPr="00BE61C8" w:rsidRDefault="00BE61C8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bCs/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 xml:space="preserve">прад'явіць дакумент, які пацвярджае асобу, па патрабаванні </w:t>
      </w:r>
      <w:r w:rsidRPr="00BE61C8">
        <w:rPr>
          <w:bCs/>
          <w:sz w:val="24"/>
          <w:szCs w:val="24"/>
          <w:lang w:val="ru-RU"/>
        </w:rPr>
        <w:t>прафесійнага куратара</w:t>
      </w:r>
      <w:r w:rsidR="00E04E91" w:rsidRPr="00BE61C8">
        <w:rPr>
          <w:bCs/>
          <w:sz w:val="24"/>
          <w:szCs w:val="24"/>
          <w:lang w:val="ru-RU"/>
        </w:rPr>
        <w:t>,</w:t>
      </w:r>
    </w:p>
    <w:p w14:paraId="09977316" w14:textId="0F5DB71B" w:rsidR="00E04E91" w:rsidRPr="00BE61C8" w:rsidRDefault="00BE61C8" w:rsidP="0079446E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BE61C8">
        <w:rPr>
          <w:sz w:val="24"/>
          <w:szCs w:val="24"/>
          <w:lang w:val="ru-RU"/>
        </w:rPr>
        <w:t xml:space="preserve"> інфармаваць </w:t>
      </w:r>
      <w:r w:rsidRPr="00BE61C8">
        <w:rPr>
          <w:bCs/>
          <w:sz w:val="24"/>
          <w:szCs w:val="24"/>
          <w:lang w:val="ru-RU"/>
        </w:rPr>
        <w:t>прафесійнага куратара</w:t>
      </w:r>
      <w:r w:rsidRPr="00BE61C8">
        <w:rPr>
          <w:sz w:val="24"/>
          <w:szCs w:val="24"/>
          <w:lang w:val="ru-RU"/>
        </w:rPr>
        <w:t xml:space="preserve"> аб любых зменах месца жыхарства або знаходжання, у тым ліку аб любых запланаваных паездках за мяжу</w:t>
      </w:r>
      <w:r w:rsidR="00E04E91" w:rsidRPr="00BE61C8">
        <w:rPr>
          <w:sz w:val="24"/>
          <w:szCs w:val="24"/>
          <w:lang w:val="ru-RU"/>
        </w:rPr>
        <w:t>.</w:t>
      </w:r>
      <w:bookmarkEnd w:id="3"/>
    </w:p>
    <w:p w14:paraId="3860086D" w14:textId="77777777" w:rsidR="00BE61C8" w:rsidRPr="00BE61C8" w:rsidRDefault="00BE61C8" w:rsidP="0079446E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</w:p>
    <w:p w14:paraId="3D002A08" w14:textId="77777777" w:rsidR="00BE61C8" w:rsidRPr="000B6276" w:rsidRDefault="00BE61C8" w:rsidP="00BE61C8">
      <w:pPr>
        <w:spacing w:line="276" w:lineRule="auto"/>
        <w:jc w:val="center"/>
        <w:rPr>
          <w:sz w:val="16"/>
          <w:szCs w:val="16"/>
          <w:lang w:val="be-BY"/>
        </w:rPr>
      </w:pPr>
      <w:bookmarkStart w:id="4" w:name="zakl_WO"/>
      <w:r w:rsidRPr="000B6276">
        <w:rPr>
          <w:b/>
          <w:sz w:val="24"/>
          <w:szCs w:val="24"/>
          <w:lang w:val="be-BY"/>
        </w:rPr>
        <w:t>ПРАВА</w:t>
      </w:r>
    </w:p>
    <w:p w14:paraId="4A595A6F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Артыкул 4 § 1 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Пакаранні, каральныя і меры бяспекі (...) выконваюцца гуманным чынам з павагай да чалавечай годнасці асуджанага. Ужыванне катаванняў або бесчалавечнага або прыніжальнага годнасць абыходжання ці пакарання ў адносінах да асуджанай асобы забараняецца.</w:t>
      </w:r>
    </w:p>
    <w:p w14:paraId="60EF32E2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be-BY"/>
        </w:rPr>
        <w:t>Артыкул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be-BY"/>
        </w:rPr>
        <w:t>4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be-BY"/>
        </w:rPr>
        <w:t>§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be-BY"/>
        </w:rPr>
        <w:t>2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Асуджаны захоўвае грамадзянскія правы і свабоды. </w:t>
      </w:r>
      <w:r w:rsidRPr="000B6276">
        <w:rPr>
          <w:sz w:val="24"/>
          <w:szCs w:val="24"/>
          <w:lang w:val="ru-RU"/>
        </w:rPr>
        <w:t>Іх абмежаванне можа вынікаць толькі з закона і канчатковага рашэння, вынесенага на яго падставе,</w:t>
      </w:r>
    </w:p>
    <w:p w14:paraId="537FEAC8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>Артыкул 6 § 1 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 </w:t>
      </w:r>
      <w:r w:rsidRPr="000B6276">
        <w:rPr>
          <w:sz w:val="24"/>
          <w:szCs w:val="24"/>
          <w:lang w:val="ru-RU"/>
        </w:rPr>
        <w:t xml:space="preserve">Асуджаны можа падаваць заявы аб узбуджэнні судовага разбору і ўдзельнічаць у ім у якасці боку, а ў выпадках, прадугледжаных законам, падаваць апеляцыі на рашэнні, вынесеныя ў рамках выканаўчага </w:t>
      </w:r>
      <w:r>
        <w:rPr>
          <w:sz w:val="24"/>
          <w:szCs w:val="24"/>
          <w:lang w:val="be-BY"/>
        </w:rPr>
        <w:t>праваджання</w:t>
      </w:r>
      <w:r w:rsidRPr="000B6276">
        <w:rPr>
          <w:sz w:val="24"/>
          <w:szCs w:val="24"/>
          <w:lang w:val="ru-RU"/>
        </w:rPr>
        <w:t>.</w:t>
      </w:r>
    </w:p>
    <w:p w14:paraId="6D5EDCF6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>Артыкул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6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§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2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 </w:t>
      </w:r>
      <w:r w:rsidRPr="000B6276">
        <w:rPr>
          <w:sz w:val="24"/>
          <w:szCs w:val="24"/>
          <w:lang w:val="ru-RU"/>
        </w:rPr>
        <w:t>Асуджаны можа падаваць заявы, скаргі і хадайніцтвы ў органы, якія выконваюць прысуд. Пры падачы хадайніцтва, скаргі або просьбы асуджаны абавязаны абгрунтаваць патрабаванні, якія ў іх змяшчаюцца, у ступені, якая дазваляе іх разгледзець, у прыватнасці, далучыць адпаведныя дакументы</w:t>
      </w:r>
      <w:r w:rsidRPr="000B6276">
        <w:rPr>
          <w:iCs/>
          <w:sz w:val="24"/>
          <w:szCs w:val="24"/>
          <w:lang w:val="ru-RU"/>
        </w:rPr>
        <w:t>.</w:t>
      </w:r>
    </w:p>
    <w:p w14:paraId="6B4FAF31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>Артыкул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7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§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1</w:t>
      </w:r>
      <w:r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</w:t>
      </w:r>
      <w:r w:rsidRPr="000B6276">
        <w:rPr>
          <w:sz w:val="24"/>
          <w:szCs w:val="24"/>
          <w:lang w:val="ru-RU"/>
        </w:rPr>
        <w:t xml:space="preserve"> Асуджаны можа абскардзіць у суд рашэнне органа, згаданага ў арт. 2 пункты 3-6 і 10 </w:t>
      </w:r>
      <w:r w:rsidRPr="000B6276">
        <w:rPr>
          <w:bCs/>
          <w:sz w:val="24"/>
          <w:szCs w:val="24"/>
          <w:lang w:val="ru-RU"/>
        </w:rPr>
        <w:t>Крымінальна</w:t>
      </w:r>
      <w:r w:rsidRPr="000B6276">
        <w:rPr>
          <w:bCs/>
          <w:sz w:val="24"/>
          <w:szCs w:val="24"/>
          <w:lang w:val="be-BY"/>
        </w:rPr>
        <w:t>-вынанаўчага</w:t>
      </w:r>
      <w:r w:rsidRPr="000B6276">
        <w:rPr>
          <w:bCs/>
          <w:sz w:val="24"/>
          <w:szCs w:val="24"/>
          <w:lang w:val="ru-RU"/>
        </w:rPr>
        <w:t xml:space="preserve"> кодэкса</w:t>
      </w:r>
      <w:r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ru-RU"/>
        </w:rPr>
        <w:t>з-за яго неадпаведнасці закону, калі іншае не прадугледжана закон</w:t>
      </w:r>
      <w:r>
        <w:rPr>
          <w:sz w:val="24"/>
          <w:szCs w:val="24"/>
          <w:lang w:val="ru-RU"/>
        </w:rPr>
        <w:t>адаўствам</w:t>
      </w:r>
      <w:r w:rsidRPr="000B6276">
        <w:rPr>
          <w:sz w:val="24"/>
          <w:szCs w:val="24"/>
          <w:lang w:val="ru-RU"/>
        </w:rPr>
        <w:t>.</w:t>
      </w:r>
    </w:p>
    <w:p w14:paraId="6B00E54E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 xml:space="preserve">Артыкул 84 § 1 Крымінальнага кодэкса </w:t>
      </w:r>
      <w:r w:rsidRPr="000B6276">
        <w:rPr>
          <w:sz w:val="24"/>
          <w:szCs w:val="24"/>
          <w:lang w:val="ru-RU"/>
        </w:rPr>
        <w:t>Пасля заканчэння паловы тэрміну, на працягу якога дзейнічалі меры пакарання, прадугледжаныя арт. 39 пунктаў 1-3, лічаць іх выкананымі, калі асуджаны паважаў законны парадак, і пакаранне ў дачыненні да яго выконвалася не менш за адзін год.</w:t>
      </w:r>
    </w:p>
    <w:p w14:paraId="1C69E0F1" w14:textId="77777777" w:rsidR="00BE61C8" w:rsidRPr="00BE61C8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lastRenderedPageBreak/>
        <w:t>Артыкул 84 § 2</w:t>
      </w:r>
      <w:r w:rsidRPr="00197C8A">
        <w:rPr>
          <w:b/>
          <w:sz w:val="24"/>
          <w:szCs w:val="24"/>
        </w:rPr>
        <w:t>a</w:t>
      </w:r>
      <w:r w:rsidRPr="00BE61C8">
        <w:rPr>
          <w:b/>
          <w:sz w:val="24"/>
          <w:szCs w:val="24"/>
          <w:lang w:val="ru-RU"/>
        </w:rPr>
        <w:t xml:space="preserve"> Крымінальнага кодэкса </w:t>
      </w:r>
      <w:r w:rsidRPr="00BE61C8">
        <w:rPr>
          <w:sz w:val="24"/>
          <w:szCs w:val="24"/>
          <w:lang w:val="ru-RU"/>
        </w:rPr>
        <w:t>Калі пакаранне было прызначана пажыццёва, суд можа лічыць яго выкананым, калі асуджаны выконваў законны парадак і няма рызыкі паўтарэння злачынства, падобнага да таго, за якое было прызначана пакаранне, і пакаранне выконвалася ў дачыненні да асуджанага не менш за 15 гадоў.</w:t>
      </w:r>
    </w:p>
    <w:p w14:paraId="24E73DEB" w14:textId="77777777" w:rsidR="00BE61C8" w:rsidRPr="00BE61C8" w:rsidRDefault="00BE61C8" w:rsidP="00BE61C8">
      <w:pPr>
        <w:spacing w:after="80" w:line="276" w:lineRule="auto"/>
        <w:jc w:val="both"/>
        <w:rPr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 xml:space="preserve">Артыкул 99 § 2 Крымінальнага кодэкса </w:t>
      </w:r>
      <w:r w:rsidRPr="00BE61C8">
        <w:rPr>
          <w:sz w:val="24"/>
          <w:szCs w:val="24"/>
          <w:lang w:val="ru-RU"/>
        </w:rPr>
        <w:t>Забароны, пералічаныя ў арт. 39 пунктаў 2-3 уводзяцца без указання тэрміну іх дзеяння; суд адмяняе іх, калі падставы для іх рашэння адпадаюць.</w:t>
      </w:r>
    </w:p>
    <w:p w14:paraId="563F14F8" w14:textId="77777777" w:rsidR="00BE61C8" w:rsidRPr="000B6276" w:rsidRDefault="00BE61C8" w:rsidP="00BE61C8">
      <w:pPr>
        <w:spacing w:after="80" w:line="276" w:lineRule="auto"/>
        <w:jc w:val="both"/>
        <w:rPr>
          <w:sz w:val="24"/>
          <w:szCs w:val="24"/>
          <w:lang w:val="be-BY"/>
        </w:rPr>
      </w:pPr>
      <w:r w:rsidRPr="00BE61C8">
        <w:rPr>
          <w:b/>
          <w:sz w:val="24"/>
          <w:szCs w:val="24"/>
          <w:lang w:val="ru-RU"/>
        </w:rPr>
        <w:t>Артыкул 43 § 2</w:t>
      </w:r>
      <w:r w:rsidRPr="00197C8A">
        <w:rPr>
          <w:b/>
          <w:sz w:val="24"/>
          <w:szCs w:val="24"/>
        </w:rPr>
        <w:t>a</w:t>
      </w:r>
      <w:r w:rsidRPr="00BE61C8">
        <w:rPr>
          <w:b/>
          <w:sz w:val="24"/>
          <w:szCs w:val="24"/>
          <w:lang w:val="ru-RU"/>
        </w:rPr>
        <w:t xml:space="preserve"> Крымінальнага кодэкса</w:t>
      </w:r>
      <w:r w:rsidRPr="00BE61C8">
        <w:rPr>
          <w:rStyle w:val="Teksttreci"/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E61C8">
        <w:rPr>
          <w:rStyle w:val="Teksttreci"/>
          <w:rFonts w:ascii="Times New Roman" w:hAnsi="Times New Roman" w:cs="Times New Roman"/>
          <w:sz w:val="24"/>
          <w:szCs w:val="24"/>
          <w:lang w:val="ru-RU"/>
        </w:rPr>
        <w:t xml:space="preserve">Тэрмін, </w:t>
      </w:r>
      <w:r w:rsidRPr="00BE61C8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на які былі ўведзеныя забароны, не вылічваецца падчас адбывання пакарання ў выглядзе пазбаўлення волі, нават калі яно было прызначана за іншае правапарушэнне.</w:t>
      </w:r>
    </w:p>
    <w:bookmarkEnd w:id="4"/>
    <w:p w14:paraId="18F512A0" w14:textId="77777777" w:rsidR="00F26388" w:rsidRPr="00BE61C8" w:rsidRDefault="00F26388" w:rsidP="00F26388">
      <w:pPr>
        <w:jc w:val="both"/>
        <w:rPr>
          <w:sz w:val="24"/>
          <w:szCs w:val="24"/>
          <w:lang w:val="ru-RU"/>
        </w:rPr>
      </w:pPr>
    </w:p>
    <w:p w14:paraId="5358234A" w14:textId="4294114F" w:rsidR="006E6D79" w:rsidRPr="00BE61C8" w:rsidRDefault="00BE61C8" w:rsidP="00BE61C8">
      <w:pPr>
        <w:jc w:val="center"/>
        <w:rPr>
          <w:sz w:val="24"/>
          <w:szCs w:val="24"/>
          <w:lang w:val="ru-RU"/>
        </w:rPr>
      </w:pPr>
      <w:r w:rsidRPr="00BE61C8">
        <w:rPr>
          <w:b/>
          <w:sz w:val="24"/>
          <w:szCs w:val="24"/>
          <w:lang w:val="ru-RU"/>
        </w:rPr>
        <w:t>НАСТУПСТВЫ ПАРУШЭННЯ ЎМОЎ ВЫБАРАЛЬНАГА ТЭРМІНУ</w:t>
      </w:r>
    </w:p>
    <w:p w14:paraId="11FCC562" w14:textId="26E494A0" w:rsidR="00BE61C8" w:rsidRDefault="00BE61C8" w:rsidP="00D205D6">
      <w:pPr>
        <w:ind w:firstLine="708"/>
        <w:jc w:val="both"/>
        <w:rPr>
          <w:sz w:val="24"/>
          <w:szCs w:val="24"/>
        </w:rPr>
      </w:pPr>
      <w:bookmarkStart w:id="5" w:name="zakl_Z"/>
      <w:r w:rsidRPr="00BE61C8">
        <w:rPr>
          <w:sz w:val="24"/>
          <w:szCs w:val="24"/>
          <w:lang w:val="ru-RU"/>
        </w:rPr>
        <w:t xml:space="preserve">Калі асуджаны падчас выпрабавальнага тэрміну </w:t>
      </w:r>
      <w:r w:rsidRPr="00BE61C8">
        <w:rPr>
          <w:b/>
          <w:bCs/>
          <w:sz w:val="24"/>
          <w:szCs w:val="24"/>
          <w:lang w:val="ru-RU"/>
        </w:rPr>
        <w:t>здзейсніць падобнае наўмыснае злачынства,</w:t>
      </w:r>
      <w:r w:rsidRPr="00BE61C8">
        <w:rPr>
          <w:sz w:val="24"/>
          <w:szCs w:val="24"/>
          <w:lang w:val="ru-RU"/>
        </w:rPr>
        <w:t xml:space="preserve"> за якое суд прызначае канчатковае пакаранне ў выглядзе пазбаўлення волі, </w:t>
      </w:r>
      <w:r w:rsidRPr="00BE61C8">
        <w:rPr>
          <w:b/>
          <w:bCs/>
          <w:sz w:val="24"/>
          <w:szCs w:val="24"/>
          <w:lang w:val="ru-RU"/>
        </w:rPr>
        <w:t>суд загадвае прывесці пакаранне ў выкананне і змясціць асуджанага ў папраўчую ўстанову</w:t>
      </w:r>
      <w:r w:rsidRPr="00BE61C8">
        <w:rPr>
          <w:sz w:val="24"/>
          <w:szCs w:val="24"/>
          <w:lang w:val="ru-RU"/>
        </w:rPr>
        <w:t xml:space="preserve"> (артыкул 75 § 1 Крымінальнага кодэкса).</w:t>
      </w:r>
    </w:p>
    <w:p w14:paraId="287F24DD" w14:textId="1C2E599E" w:rsidR="00BE61C8" w:rsidRPr="00BE61C8" w:rsidRDefault="00BE61C8" w:rsidP="00D205D6">
      <w:pPr>
        <w:ind w:firstLine="708"/>
        <w:jc w:val="both"/>
        <w:rPr>
          <w:sz w:val="24"/>
          <w:szCs w:val="24"/>
        </w:rPr>
      </w:pPr>
      <w:r w:rsidRPr="00BE61C8">
        <w:rPr>
          <w:sz w:val="24"/>
          <w:szCs w:val="24"/>
        </w:rPr>
        <w:t xml:space="preserve">Калі </w:t>
      </w:r>
      <w:r w:rsidRPr="00BE61C8">
        <w:rPr>
          <w:b/>
          <w:bCs/>
          <w:sz w:val="24"/>
          <w:szCs w:val="24"/>
        </w:rPr>
        <w:t>асоба, асуджаная за злачынства, учыненае з ужываннем гвалту або незаконных пагроз</w:t>
      </w:r>
      <w:r w:rsidRPr="00BE61C8">
        <w:rPr>
          <w:sz w:val="24"/>
          <w:szCs w:val="24"/>
        </w:rPr>
        <w:t xml:space="preserve"> у дачыненні да блізкага сваяка або іншага непаўналетняга, які пражывае разам з вінаватым, падчас выпрабавальнага тэрміну груба парушае правапарадак, паўторна ўжыўшы гвалт або незаконныя пагрозы ў дачыненні да блізкага сваяка або іншага непаўналетняга, які пражывае разам з вінаватым, </w:t>
      </w:r>
      <w:r w:rsidRPr="00BE61C8">
        <w:rPr>
          <w:b/>
          <w:bCs/>
          <w:sz w:val="24"/>
          <w:szCs w:val="24"/>
        </w:rPr>
        <w:t>суд прызначае прысуд прыведзеным у выкананне</w:t>
      </w:r>
      <w:r w:rsidRPr="00BE61C8">
        <w:rPr>
          <w:sz w:val="24"/>
          <w:szCs w:val="24"/>
        </w:rPr>
        <w:t xml:space="preserve"> (артыкул 75 § 1a Крымінальнага кодэкса).</w:t>
      </w:r>
    </w:p>
    <w:p w14:paraId="5E1315A3" w14:textId="0FF191D6" w:rsidR="00BE61C8" w:rsidRDefault="00BE61C8" w:rsidP="00D205D6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sz w:val="24"/>
          <w:szCs w:val="24"/>
        </w:rPr>
        <w:t xml:space="preserve">Калі асуджаны падчас выпрабавальнага тэрміну груба парушае правапарадак, у прыватнасці, калі ён здзяйсняе іншае правапарушэнне, чым вышэйзгаданае, або калі ён ухіляецца ад выплаты штрафу, нагляду, выканання ўскладзеных абавязацельстваў або крымінальных мер, </w:t>
      </w:r>
      <w:r w:rsidRPr="00BE61C8">
        <w:rPr>
          <w:b/>
          <w:bCs/>
          <w:sz w:val="24"/>
          <w:szCs w:val="24"/>
        </w:rPr>
        <w:t>суд можа прызначыць выкананне пакарання і змясці</w:t>
      </w:r>
      <w:r>
        <w:rPr>
          <w:b/>
          <w:bCs/>
          <w:sz w:val="24"/>
          <w:szCs w:val="24"/>
        </w:rPr>
        <w:t>ц</w:t>
      </w:r>
      <w:r>
        <w:rPr>
          <w:b/>
          <w:bCs/>
          <w:sz w:val="24"/>
          <w:szCs w:val="24"/>
          <w:lang w:val="be-BY"/>
        </w:rPr>
        <w:t>ь</w:t>
      </w:r>
      <w:r w:rsidRPr="00BE61C8">
        <w:rPr>
          <w:b/>
          <w:bCs/>
          <w:sz w:val="24"/>
          <w:szCs w:val="24"/>
        </w:rPr>
        <w:t xml:space="preserve"> асуджанага ў папраўчую ўстанову</w:t>
      </w:r>
      <w:r w:rsidRPr="00BE61C8">
        <w:rPr>
          <w:sz w:val="24"/>
          <w:szCs w:val="24"/>
        </w:rPr>
        <w:t xml:space="preserve"> (артыкул 75 § 2 Крымінальнага кодэкса).</w:t>
      </w:r>
    </w:p>
    <w:p w14:paraId="7ECFFCE7" w14:textId="5B18C295" w:rsidR="00BE61C8" w:rsidRDefault="00BE61C8" w:rsidP="00D205D6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b/>
          <w:bCs/>
          <w:sz w:val="24"/>
          <w:szCs w:val="24"/>
          <w:lang w:val="be-BY"/>
        </w:rPr>
        <w:t>Суд загадвае выканаць прысуд</w:t>
      </w:r>
      <w:r w:rsidRPr="00BE61C8">
        <w:rPr>
          <w:sz w:val="24"/>
          <w:szCs w:val="24"/>
          <w:lang w:val="be-BY"/>
        </w:rPr>
        <w:t xml:space="preserve">, калі абставіны, згаданыя ў § 2, узніклі пасля таго, як асуджаная асоба атрымала пісьмовае папярэджанне ад прафесійнага </w:t>
      </w:r>
      <w:r>
        <w:rPr>
          <w:sz w:val="24"/>
          <w:szCs w:val="24"/>
          <w:lang w:val="be-BY"/>
        </w:rPr>
        <w:t>куратара</w:t>
      </w:r>
      <w:r w:rsidRPr="00BE61C8">
        <w:rPr>
          <w:sz w:val="24"/>
          <w:szCs w:val="24"/>
          <w:lang w:val="be-BY"/>
        </w:rPr>
        <w:t xml:space="preserve"> (арт. 75 § 2a Крымінальнага кодэкса).</w:t>
      </w:r>
    </w:p>
    <w:p w14:paraId="4003E72B" w14:textId="41D11E9E" w:rsidR="00BE61C8" w:rsidRDefault="00BE61C8" w:rsidP="00D205D6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b/>
          <w:bCs/>
          <w:sz w:val="24"/>
          <w:szCs w:val="24"/>
          <w:lang w:val="be-BY"/>
        </w:rPr>
        <w:t>суд па ўмоўна-выканаўчых справах адмяняе ўмоўна-датэрміновае вызваленне, і асуджаны аднаўляецца ў папраўчай установе</w:t>
      </w:r>
      <w:r>
        <w:rPr>
          <w:sz w:val="24"/>
          <w:szCs w:val="24"/>
          <w:lang w:val="be-BY"/>
        </w:rPr>
        <w:t>,</w:t>
      </w:r>
      <w:r w:rsidRPr="00BE61C8">
        <w:rPr>
          <w:sz w:val="24"/>
          <w:szCs w:val="24"/>
          <w:lang w:val="be-BY"/>
        </w:rPr>
        <w:t xml:space="preserve"> </w:t>
      </w:r>
      <w:r>
        <w:rPr>
          <w:sz w:val="24"/>
          <w:szCs w:val="24"/>
          <w:lang w:val="be-BY"/>
        </w:rPr>
        <w:t>к</w:t>
      </w:r>
      <w:r w:rsidRPr="00BE61C8">
        <w:rPr>
          <w:sz w:val="24"/>
          <w:szCs w:val="24"/>
          <w:lang w:val="be-BY"/>
        </w:rPr>
        <w:t xml:space="preserve">алі ўмоўна вызваленая </w:t>
      </w:r>
      <w:r w:rsidRPr="00BE61C8">
        <w:rPr>
          <w:b/>
          <w:bCs/>
          <w:sz w:val="24"/>
          <w:szCs w:val="24"/>
          <w:lang w:val="be-BY"/>
        </w:rPr>
        <w:t>асоба здзейсніла наўмыснае злачынства падчас выпрабавальнага тэрміну, за якое было прызначана канчатковае пакаранне ў выглядзе пазбаўлення волі</w:t>
      </w:r>
      <w:r w:rsidRPr="00BE61C8">
        <w:rPr>
          <w:sz w:val="24"/>
          <w:szCs w:val="24"/>
          <w:lang w:val="be-BY"/>
        </w:rPr>
        <w:t xml:space="preserve"> (нават з умоўным прыпыненнем яго выканання) (артыкул 160 § 1 пункт 1 Крымінальна</w:t>
      </w:r>
      <w:r>
        <w:rPr>
          <w:sz w:val="24"/>
          <w:szCs w:val="24"/>
          <w:lang w:val="be-BY"/>
        </w:rPr>
        <w:t>-в</w:t>
      </w:r>
      <w:r w:rsidRPr="00BE61C8">
        <w:rPr>
          <w:sz w:val="24"/>
          <w:szCs w:val="24"/>
          <w:lang w:val="be-BY"/>
        </w:rPr>
        <w:t>ыканаўчага кодэкса).</w:t>
      </w:r>
    </w:p>
    <w:p w14:paraId="1CAB3D39" w14:textId="1046CDCA" w:rsidR="00BE61C8" w:rsidRDefault="00BE61C8" w:rsidP="00BE61C8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b/>
          <w:bCs/>
          <w:sz w:val="24"/>
          <w:szCs w:val="24"/>
          <w:lang w:val="be-BY"/>
        </w:rPr>
        <w:t>Суд па ўмоўна-выканаўчых справах адмяняе ўмоўна-датэрміновае вызваленне, і асуджаны аднаўляецца ў папраўчай установе</w:t>
      </w:r>
      <w:r w:rsidRPr="00BE61C8">
        <w:rPr>
          <w:sz w:val="24"/>
          <w:szCs w:val="24"/>
          <w:lang w:val="be-BY"/>
        </w:rPr>
        <w:t xml:space="preserve">, калі </w:t>
      </w:r>
      <w:r w:rsidRPr="00BE61C8">
        <w:rPr>
          <w:b/>
          <w:bCs/>
          <w:sz w:val="24"/>
          <w:szCs w:val="24"/>
          <w:lang w:val="be-BY"/>
        </w:rPr>
        <w:t>ўмоўна-датэрмінова вызвалены за злачынства, учыненае з ужываннем гвалту або незаконнай пагрозы</w:t>
      </w:r>
      <w:r w:rsidRPr="00BE61C8">
        <w:rPr>
          <w:sz w:val="24"/>
          <w:szCs w:val="24"/>
          <w:lang w:val="be-BY"/>
        </w:rPr>
        <w:t xml:space="preserve"> ў дачыненні да блізкага сваяка або іншага непаўналетняга, які пражывае разам з вінаватым, падчас выпрабавальнага тэрміну груба парушае правапарадак, паўторна ўжыўшы гвалт або незаконную пагрозу ў дачыненні да блізкага сваяка або іншага непаўналетняга, які пражывае разам з </w:t>
      </w:r>
      <w:r>
        <w:rPr>
          <w:sz w:val="24"/>
          <w:szCs w:val="24"/>
          <w:lang w:val="be-BY"/>
        </w:rPr>
        <w:t>аб</w:t>
      </w:r>
      <w:r w:rsidRPr="00BE61C8">
        <w:rPr>
          <w:sz w:val="24"/>
          <w:szCs w:val="24"/>
          <w:lang w:val="be-BY"/>
        </w:rPr>
        <w:t>вінав</w:t>
      </w:r>
      <w:r>
        <w:rPr>
          <w:sz w:val="24"/>
          <w:szCs w:val="24"/>
          <w:lang w:val="be-BY"/>
        </w:rPr>
        <w:t>чван</w:t>
      </w:r>
      <w:r w:rsidRPr="00BE61C8">
        <w:rPr>
          <w:sz w:val="24"/>
          <w:szCs w:val="24"/>
          <w:lang w:val="be-BY"/>
        </w:rPr>
        <w:t xml:space="preserve">ым. (артыкул 160 § </w:t>
      </w:r>
      <w:r>
        <w:rPr>
          <w:sz w:val="24"/>
          <w:szCs w:val="24"/>
          <w:lang w:val="be-BY"/>
        </w:rPr>
        <w:t>2</w:t>
      </w:r>
      <w:r w:rsidRPr="00BE61C8">
        <w:rPr>
          <w:sz w:val="24"/>
          <w:szCs w:val="24"/>
          <w:lang w:val="be-BY"/>
        </w:rPr>
        <w:t xml:space="preserve"> Крымінальна</w:t>
      </w:r>
      <w:r>
        <w:rPr>
          <w:sz w:val="24"/>
          <w:szCs w:val="24"/>
          <w:lang w:val="be-BY"/>
        </w:rPr>
        <w:t>-в</w:t>
      </w:r>
      <w:r w:rsidRPr="00BE61C8">
        <w:rPr>
          <w:sz w:val="24"/>
          <w:szCs w:val="24"/>
          <w:lang w:val="be-BY"/>
        </w:rPr>
        <w:t>ыканаўчага кодэкса).</w:t>
      </w:r>
    </w:p>
    <w:p w14:paraId="41EDEF30" w14:textId="0550A9A9" w:rsidR="00BE61C8" w:rsidRDefault="00BE61C8" w:rsidP="00BE61C8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sz w:val="24"/>
          <w:szCs w:val="24"/>
          <w:lang w:val="be-BY"/>
        </w:rPr>
        <w:t>Калі асоба, вызваленая падчас выпрабавальнага тэрміну, груба парушае правапарадак, у прыватнасці, калі яна здзяйсняе правапарушэнне, акрамя таго, якое пазначана ў пункце 1, або калі прызначаецца пакаранне, іншае, чым пазначана</w:t>
      </w:r>
      <w:r>
        <w:rPr>
          <w:sz w:val="24"/>
          <w:szCs w:val="24"/>
          <w:lang w:val="be-BY"/>
        </w:rPr>
        <w:t xml:space="preserve"> </w:t>
      </w:r>
      <w:r w:rsidRPr="00BE61C8">
        <w:rPr>
          <w:sz w:val="24"/>
          <w:szCs w:val="24"/>
          <w:lang w:val="be-BY"/>
        </w:rPr>
        <w:t xml:space="preserve">у пункце 1, або калі асуджаная асоба ўхіляецца ад нагляду, выканання ўскладзеных абавязкаў або прызначанай меры пакарання, </w:t>
      </w:r>
      <w:r w:rsidRPr="00BE61C8">
        <w:rPr>
          <w:b/>
          <w:bCs/>
          <w:sz w:val="24"/>
          <w:szCs w:val="24"/>
          <w:lang w:val="be-BY"/>
        </w:rPr>
        <w:t>суд па справах аб пакараннях можа адмяніць умоўна-датэрміновае вызваленне і аднавіць асуджаную асобу ў папраўчай установе</w:t>
      </w:r>
      <w:r w:rsidRPr="00BE61C8">
        <w:rPr>
          <w:sz w:val="24"/>
          <w:szCs w:val="24"/>
          <w:lang w:val="be-BY"/>
        </w:rPr>
        <w:t xml:space="preserve">. (артыкул 160 § 1 пункт </w:t>
      </w:r>
      <w:r>
        <w:rPr>
          <w:sz w:val="24"/>
          <w:szCs w:val="24"/>
          <w:lang w:val="be-BY"/>
        </w:rPr>
        <w:t>2-4</w:t>
      </w:r>
      <w:r w:rsidRPr="00BE61C8">
        <w:rPr>
          <w:sz w:val="24"/>
          <w:szCs w:val="24"/>
          <w:lang w:val="be-BY"/>
        </w:rPr>
        <w:t xml:space="preserve"> Крымінальна</w:t>
      </w:r>
      <w:r>
        <w:rPr>
          <w:sz w:val="24"/>
          <w:szCs w:val="24"/>
          <w:lang w:val="be-BY"/>
        </w:rPr>
        <w:t>-в</w:t>
      </w:r>
      <w:r w:rsidRPr="00BE61C8">
        <w:rPr>
          <w:sz w:val="24"/>
          <w:szCs w:val="24"/>
          <w:lang w:val="be-BY"/>
        </w:rPr>
        <w:t>ыканаўчага кодэкса).</w:t>
      </w:r>
    </w:p>
    <w:p w14:paraId="4F18DD46" w14:textId="5FFDDAD4" w:rsidR="00BE61C8" w:rsidRPr="00BE61C8" w:rsidRDefault="00BE61C8" w:rsidP="00BE61C8">
      <w:pPr>
        <w:ind w:firstLine="708"/>
        <w:jc w:val="both"/>
        <w:rPr>
          <w:sz w:val="24"/>
          <w:szCs w:val="24"/>
          <w:lang w:val="be-BY"/>
        </w:rPr>
      </w:pPr>
    </w:p>
    <w:p w14:paraId="480A3064" w14:textId="528E6B67" w:rsidR="00BE61C8" w:rsidRDefault="00BE61C8" w:rsidP="00BE61C8">
      <w:pPr>
        <w:ind w:firstLine="708"/>
        <w:jc w:val="both"/>
        <w:rPr>
          <w:sz w:val="24"/>
          <w:szCs w:val="24"/>
          <w:lang w:val="be-BY"/>
        </w:rPr>
      </w:pPr>
      <w:bookmarkStart w:id="6" w:name="zakl_WZ"/>
      <w:bookmarkEnd w:id="5"/>
      <w:r w:rsidRPr="00BE61C8">
        <w:rPr>
          <w:b/>
          <w:bCs/>
          <w:sz w:val="24"/>
          <w:szCs w:val="24"/>
          <w:lang w:val="be-BY"/>
        </w:rPr>
        <w:lastRenderedPageBreak/>
        <w:t>Суд адмяняе ўмоўна-датэрміновае вызваленне</w:t>
      </w:r>
      <w:r w:rsidRPr="00BE61C8">
        <w:rPr>
          <w:sz w:val="24"/>
          <w:szCs w:val="24"/>
          <w:lang w:val="be-BY"/>
        </w:rPr>
        <w:t xml:space="preserve"> асуджанай асобы, калі абставіны, згаданыя ў § 1 пунктах 2-4, узніклі пасля таго, як асуджаная асоба атрымала пісьмовае папярэджанне ад прафесійнага </w:t>
      </w:r>
      <w:r>
        <w:rPr>
          <w:sz w:val="24"/>
          <w:szCs w:val="24"/>
          <w:lang w:val="be-BY"/>
        </w:rPr>
        <w:t>куратара</w:t>
      </w:r>
      <w:r w:rsidRPr="00BE61C8">
        <w:rPr>
          <w:sz w:val="24"/>
          <w:szCs w:val="24"/>
          <w:lang w:val="be-BY"/>
        </w:rPr>
        <w:t xml:space="preserve">. (артыкул 160 § </w:t>
      </w:r>
      <w:r>
        <w:rPr>
          <w:sz w:val="24"/>
          <w:szCs w:val="24"/>
          <w:lang w:val="be-BY"/>
        </w:rPr>
        <w:t>4</w:t>
      </w:r>
      <w:r w:rsidRPr="00BE61C8">
        <w:rPr>
          <w:sz w:val="24"/>
          <w:szCs w:val="24"/>
          <w:lang w:val="be-BY"/>
        </w:rPr>
        <w:t xml:space="preserve"> Крымінальна</w:t>
      </w:r>
      <w:r>
        <w:rPr>
          <w:sz w:val="24"/>
          <w:szCs w:val="24"/>
          <w:lang w:val="be-BY"/>
        </w:rPr>
        <w:t>-в</w:t>
      </w:r>
      <w:r w:rsidRPr="00BE61C8">
        <w:rPr>
          <w:sz w:val="24"/>
          <w:szCs w:val="24"/>
          <w:lang w:val="be-BY"/>
        </w:rPr>
        <w:t>ыканаўчага кодэкса).</w:t>
      </w:r>
    </w:p>
    <w:p w14:paraId="49EF4651" w14:textId="09B050FF" w:rsidR="00BE61C8" w:rsidRPr="00BE61C8" w:rsidRDefault="00BE61C8" w:rsidP="00BE61C8">
      <w:pPr>
        <w:ind w:firstLine="708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>К</w:t>
      </w:r>
      <w:r w:rsidRPr="00BE61C8">
        <w:rPr>
          <w:sz w:val="24"/>
          <w:szCs w:val="24"/>
          <w:lang w:val="be-BY"/>
        </w:rPr>
        <w:t xml:space="preserve">алі злачынец </w:t>
      </w:r>
      <w:r w:rsidRPr="00BE61C8">
        <w:rPr>
          <w:b/>
          <w:bCs/>
          <w:sz w:val="24"/>
          <w:szCs w:val="24"/>
          <w:lang w:val="be-BY"/>
        </w:rPr>
        <w:t>здзейсніць наўмыснае злачынства</w:t>
      </w:r>
      <w:r w:rsidRPr="00BE61C8">
        <w:rPr>
          <w:sz w:val="24"/>
          <w:szCs w:val="24"/>
          <w:lang w:val="be-BY"/>
        </w:rPr>
        <w:t xml:space="preserve"> на працягу выпрабавальнага тэрміну, за які ён ці яна канчаткова асуджаны, </w:t>
      </w:r>
      <w:r w:rsidRPr="00BE61C8">
        <w:rPr>
          <w:b/>
          <w:bCs/>
          <w:sz w:val="24"/>
          <w:szCs w:val="24"/>
          <w:lang w:val="be-BY"/>
        </w:rPr>
        <w:t>суд аднаўляе крымінальны працэс</w:t>
      </w:r>
      <w:r w:rsidRPr="00BE61C8">
        <w:rPr>
          <w:sz w:val="24"/>
          <w:szCs w:val="24"/>
          <w:lang w:val="be-BY"/>
        </w:rPr>
        <w:t>, і справа будзе весціся з пачатку (артыкул 68 § 1 Крымінальнага кодэкса).</w:t>
      </w:r>
    </w:p>
    <w:p w14:paraId="2E151F96" w14:textId="1A4DFD0A" w:rsidR="00BE61C8" w:rsidRDefault="00BE61C8" w:rsidP="001A4BB0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sz w:val="24"/>
          <w:szCs w:val="24"/>
          <w:lang w:val="be-BY"/>
        </w:rPr>
        <w:t xml:space="preserve">Калі злачынец груба парушае правапарадак падчас выпрабавальнага тэрміну, у прыватнасці, калі ён ці яна здзяйсняе правапарушэнне, акрамя вышэйзгаданага, калі ён ці яна ўхіляецца ад выканання ўскладзенага абавязку або прызначанай меры пакарання, або не выконвае пагадненне, заключанае з пацярпелым бокам, </w:t>
      </w:r>
      <w:r w:rsidRPr="00BE61C8">
        <w:rPr>
          <w:b/>
          <w:bCs/>
          <w:sz w:val="24"/>
          <w:szCs w:val="24"/>
          <w:lang w:val="be-BY"/>
        </w:rPr>
        <w:t>суд можа аднавіць крымінальны працэс</w:t>
      </w:r>
      <w:r w:rsidRPr="00BE61C8">
        <w:rPr>
          <w:sz w:val="24"/>
          <w:szCs w:val="24"/>
          <w:lang w:val="be-BY"/>
        </w:rPr>
        <w:t xml:space="preserve"> (артыкул 68 § 2 Крымінальнага кодэкса).</w:t>
      </w:r>
    </w:p>
    <w:p w14:paraId="6E4DD29A" w14:textId="474D12F3" w:rsidR="00BE61C8" w:rsidRPr="00BE61C8" w:rsidRDefault="00BE61C8" w:rsidP="001A4BB0">
      <w:pPr>
        <w:ind w:firstLine="708"/>
        <w:jc w:val="both"/>
        <w:rPr>
          <w:sz w:val="24"/>
          <w:szCs w:val="24"/>
          <w:lang w:val="be-BY"/>
        </w:rPr>
      </w:pPr>
      <w:r w:rsidRPr="00BE61C8">
        <w:rPr>
          <w:b/>
          <w:bCs/>
          <w:sz w:val="24"/>
          <w:szCs w:val="24"/>
          <w:lang w:val="be-BY"/>
        </w:rPr>
        <w:t>Суд аднаўляе крымінальны працэс</w:t>
      </w:r>
      <w:r w:rsidRPr="00BE61C8">
        <w:rPr>
          <w:sz w:val="24"/>
          <w:szCs w:val="24"/>
          <w:lang w:val="be-BY"/>
        </w:rPr>
        <w:t>, калі абставіны, згаданыя ў § 2, узніклі пасля таго, як злачынцу было зроблена пісьмовае папярэджанне прафесійным супрацоўнікам службы прабацыі (артыкул 68 § 2a Крымінальнага кодэкса).</w:t>
      </w:r>
    </w:p>
    <w:p w14:paraId="0C812387" w14:textId="3DF40529" w:rsidR="006F179F" w:rsidRPr="00BE61C8" w:rsidRDefault="00BE61C8" w:rsidP="00BE61C8">
      <w:pPr>
        <w:spacing w:before="120"/>
        <w:ind w:firstLine="708"/>
        <w:jc w:val="both"/>
        <w:rPr>
          <w:sz w:val="24"/>
          <w:szCs w:val="24"/>
          <w:lang w:val="be-BY"/>
        </w:rPr>
      </w:pPr>
      <w:bookmarkStart w:id="7" w:name="zakl_WU"/>
      <w:bookmarkEnd w:id="6"/>
      <w:r w:rsidRPr="00BE61C8">
        <w:rPr>
          <w:sz w:val="24"/>
          <w:szCs w:val="24"/>
          <w:lang w:val="be-BY"/>
        </w:rPr>
        <w:t>Суд прымае рашэнне аб аднаўленні ўмоўна спыненай справы па хадайніцтве пракурора, пацярпелага боку або прафесійнага супрацоўніка службы прабацыі, альбо па службовай пасадзе (артыкул 549 Крымінальна-працэсуальнага кодэкса).</w:t>
      </w:r>
    </w:p>
    <w:p w14:paraId="0F62105F" w14:textId="026BB27D" w:rsidR="006F179F" w:rsidRPr="006F179F" w:rsidRDefault="006F179F" w:rsidP="006F179F">
      <w:pPr>
        <w:jc w:val="both"/>
        <w:rPr>
          <w:sz w:val="24"/>
          <w:szCs w:val="24"/>
        </w:rPr>
      </w:pPr>
      <w:r w:rsidRPr="00BE61C8">
        <w:rPr>
          <w:sz w:val="24"/>
          <w:szCs w:val="24"/>
          <w:lang w:val="be-BY"/>
        </w:rPr>
        <w:t xml:space="preserve">          </w:t>
      </w:r>
    </w:p>
    <w:bookmarkEnd w:id="7"/>
    <w:p w14:paraId="401AB37A" w14:textId="291152AB" w:rsidR="00595A6C" w:rsidRPr="00E81BC1" w:rsidRDefault="00BE61C8" w:rsidP="00BE61C8">
      <w:pPr>
        <w:ind w:firstLine="708"/>
        <w:jc w:val="both"/>
        <w:rPr>
          <w:sz w:val="24"/>
          <w:szCs w:val="24"/>
        </w:rPr>
      </w:pPr>
      <w:r w:rsidRPr="00BE61C8">
        <w:rPr>
          <w:sz w:val="24"/>
          <w:szCs w:val="24"/>
          <w:lang w:val="ru-RU"/>
        </w:rPr>
        <w:t>Я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заяўляю</w:t>
      </w:r>
      <w:r w:rsidRPr="00BE61C8">
        <w:rPr>
          <w:sz w:val="24"/>
          <w:szCs w:val="24"/>
        </w:rPr>
        <w:t xml:space="preserve">, </w:t>
      </w:r>
      <w:r w:rsidRPr="00BE61C8">
        <w:rPr>
          <w:sz w:val="24"/>
          <w:szCs w:val="24"/>
          <w:lang w:val="ru-RU"/>
        </w:rPr>
        <w:t>што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прадстаўлен</w:t>
      </w:r>
      <w:r>
        <w:rPr>
          <w:sz w:val="24"/>
          <w:szCs w:val="24"/>
          <w:lang w:val="be-BY"/>
        </w:rPr>
        <w:t>ы</w:t>
      </w:r>
      <w:r w:rsidRPr="00BE61C8">
        <w:rPr>
          <w:sz w:val="24"/>
          <w:szCs w:val="24"/>
          <w:lang w:val="ru-RU"/>
        </w:rPr>
        <w:t>я</w:t>
      </w:r>
      <w:r w:rsidRPr="00BE61C8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правы і абавязкі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был</w:t>
      </w:r>
      <w:r>
        <w:rPr>
          <w:sz w:val="24"/>
          <w:szCs w:val="24"/>
          <w:lang w:val="ru-RU"/>
        </w:rPr>
        <w:t>і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абмеркаван</w:t>
      </w:r>
      <w:r>
        <w:rPr>
          <w:sz w:val="24"/>
          <w:szCs w:val="24"/>
          <w:lang w:val="ru-RU"/>
        </w:rPr>
        <w:t>ы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супрацоўнікам</w:t>
      </w:r>
      <w:r w:rsidRPr="00BE61C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куратарскай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службы</w:t>
      </w:r>
      <w:r w:rsidRPr="00BE61C8">
        <w:rPr>
          <w:sz w:val="24"/>
          <w:szCs w:val="24"/>
        </w:rPr>
        <w:t xml:space="preserve">, </w:t>
      </w:r>
      <w:r w:rsidRPr="00BE61C8">
        <w:rPr>
          <w:sz w:val="24"/>
          <w:szCs w:val="24"/>
          <w:lang w:val="ru-RU"/>
        </w:rPr>
        <w:t>і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што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я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зразумеў</w:t>
      </w:r>
      <w:r w:rsidRPr="00BE61C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іх</w:t>
      </w:r>
      <w:r w:rsidRPr="00BE61C8">
        <w:rPr>
          <w:sz w:val="24"/>
          <w:szCs w:val="24"/>
        </w:rPr>
        <w:t xml:space="preserve"> </w:t>
      </w:r>
      <w:r w:rsidRPr="00BE61C8">
        <w:rPr>
          <w:sz w:val="24"/>
          <w:szCs w:val="24"/>
          <w:lang w:val="ru-RU"/>
        </w:rPr>
        <w:t>цалкам</w:t>
      </w:r>
      <w:r w:rsidRPr="00BE61C8">
        <w:rPr>
          <w:sz w:val="24"/>
          <w:szCs w:val="24"/>
        </w:rPr>
        <w:t>. Я ведаю свае абавязкі і правы і азнаёміўся з правіламі, якія вызначаюць наступствы парушэння выпрабавальнага тэрміну.</w:t>
      </w:r>
    </w:p>
    <w:p w14:paraId="2966FFC8" w14:textId="77777777" w:rsidR="00516E02" w:rsidRPr="00E81BC1" w:rsidRDefault="00516E02" w:rsidP="00F40BE0">
      <w:pPr>
        <w:ind w:firstLine="708"/>
        <w:jc w:val="both"/>
        <w:rPr>
          <w:sz w:val="24"/>
          <w:szCs w:val="24"/>
        </w:rPr>
      </w:pPr>
      <w:bookmarkStart w:id="8" w:name="zakl_WZ_WU_Z2"/>
    </w:p>
    <w:p w14:paraId="6F6F51AD" w14:textId="77777777" w:rsidR="00595A6C" w:rsidRPr="004A57C7" w:rsidRDefault="00595A6C" w:rsidP="00595A6C">
      <w:pPr>
        <w:jc w:val="both"/>
        <w:rPr>
          <w:sz w:val="20"/>
        </w:rPr>
      </w:pPr>
      <w:bookmarkStart w:id="9" w:name="usun_p"/>
      <w:bookmarkStart w:id="10" w:name="zakl_k"/>
    </w:p>
    <w:bookmarkEnd w:id="8"/>
    <w:bookmarkEnd w:id="9"/>
    <w:bookmarkEnd w:id="10"/>
    <w:tbl>
      <w:tblPr>
        <w:tblW w:w="0" w:type="auto"/>
        <w:tblLook w:val="01E0" w:firstRow="1" w:lastRow="1" w:firstColumn="1" w:lastColumn="1" w:noHBand="0" w:noVBand="0"/>
      </w:tblPr>
      <w:tblGrid>
        <w:gridCol w:w="2996"/>
        <w:gridCol w:w="2376"/>
        <w:gridCol w:w="3699"/>
      </w:tblGrid>
      <w:tr w:rsidR="00516E02" w14:paraId="69A73200" w14:textId="77777777" w:rsidTr="002B4E30">
        <w:tc>
          <w:tcPr>
            <w:tcW w:w="3168" w:type="dxa"/>
          </w:tcPr>
          <w:p w14:paraId="1C9D58A1" w14:textId="77777777" w:rsidR="00516E02" w:rsidRDefault="00516E02" w:rsidP="002B4E30">
            <w:pPr>
              <w:jc w:val="both"/>
            </w:pPr>
          </w:p>
        </w:tc>
        <w:tc>
          <w:tcPr>
            <w:tcW w:w="2376" w:type="dxa"/>
            <w:vAlign w:val="bottom"/>
          </w:tcPr>
          <w:p w14:paraId="5B5DD8DA" w14:textId="77777777" w:rsidR="00516E02" w:rsidRDefault="00516E02" w:rsidP="002B4E30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…..................................................</w:t>
            </w:r>
          </w:p>
        </w:tc>
        <w:tc>
          <w:tcPr>
            <w:tcW w:w="3704" w:type="dxa"/>
            <w:vAlign w:val="bottom"/>
          </w:tcPr>
          <w:p w14:paraId="3A54FE29" w14:textId="77777777" w:rsidR="00516E02" w:rsidRDefault="00516E02" w:rsidP="002B4E30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………………………………………………………..</w:t>
            </w:r>
          </w:p>
        </w:tc>
      </w:tr>
      <w:tr w:rsidR="00516E02" w:rsidRPr="00BE61C8" w14:paraId="4AF8BDEF" w14:textId="77777777" w:rsidTr="002B4E30">
        <w:tc>
          <w:tcPr>
            <w:tcW w:w="3168" w:type="dxa"/>
          </w:tcPr>
          <w:p w14:paraId="4E36124D" w14:textId="77777777" w:rsidR="00516E02" w:rsidRDefault="00516E02" w:rsidP="002B4E30">
            <w:pPr>
              <w:jc w:val="both"/>
            </w:pPr>
          </w:p>
        </w:tc>
        <w:tc>
          <w:tcPr>
            <w:tcW w:w="2376" w:type="dxa"/>
          </w:tcPr>
          <w:p w14:paraId="0B68E7D2" w14:textId="014E565E" w:rsidR="00516E02" w:rsidRDefault="00516E02" w:rsidP="002B4E30">
            <w:pPr>
              <w:jc w:val="center"/>
            </w:pPr>
            <w:r>
              <w:rPr>
                <w:sz w:val="16"/>
              </w:rPr>
              <w:t>(</w:t>
            </w:r>
            <w:r w:rsidR="00BE61C8">
              <w:rPr>
                <w:sz w:val="16"/>
                <w:lang w:val="be-BY"/>
              </w:rPr>
              <w:t>дата</w:t>
            </w:r>
            <w:r>
              <w:rPr>
                <w:sz w:val="16"/>
              </w:rPr>
              <w:t>)</w:t>
            </w:r>
          </w:p>
        </w:tc>
        <w:tc>
          <w:tcPr>
            <w:tcW w:w="3704" w:type="dxa"/>
          </w:tcPr>
          <w:p w14:paraId="52922094" w14:textId="0960C112" w:rsidR="00516E02" w:rsidRPr="00BE61C8" w:rsidRDefault="00516E02" w:rsidP="002B4E30">
            <w:pPr>
              <w:jc w:val="center"/>
              <w:rPr>
                <w:lang w:val="ru-RU"/>
              </w:rPr>
            </w:pPr>
            <w:r w:rsidRPr="00BE61C8">
              <w:rPr>
                <w:sz w:val="16"/>
                <w:lang w:val="ru-RU"/>
              </w:rPr>
              <w:t>(</w:t>
            </w:r>
            <w:r w:rsidR="00BE61C8" w:rsidRPr="00BE61C8">
              <w:rPr>
                <w:sz w:val="16"/>
                <w:lang w:val="ru-RU"/>
              </w:rPr>
              <w:t>імя і прозвішча асуджанай асобы</w:t>
            </w:r>
            <w:r w:rsidRPr="00BE61C8">
              <w:rPr>
                <w:sz w:val="16"/>
                <w:lang w:val="ru-RU"/>
              </w:rPr>
              <w:t>)</w:t>
            </w:r>
          </w:p>
        </w:tc>
      </w:tr>
      <w:tr w:rsidR="00516E02" w:rsidRPr="00BE61C8" w14:paraId="60DF3533" w14:textId="77777777" w:rsidTr="002B4E30">
        <w:tc>
          <w:tcPr>
            <w:tcW w:w="3168" w:type="dxa"/>
          </w:tcPr>
          <w:p w14:paraId="439B5071" w14:textId="77777777" w:rsidR="00516E02" w:rsidRPr="00BE61C8" w:rsidRDefault="00516E02" w:rsidP="002B4E30">
            <w:pPr>
              <w:jc w:val="both"/>
              <w:rPr>
                <w:lang w:val="ru-RU"/>
              </w:rPr>
            </w:pPr>
          </w:p>
        </w:tc>
        <w:tc>
          <w:tcPr>
            <w:tcW w:w="2376" w:type="dxa"/>
          </w:tcPr>
          <w:p w14:paraId="3869D7FE" w14:textId="77777777" w:rsidR="00516E02" w:rsidRPr="00BE61C8" w:rsidRDefault="00516E02" w:rsidP="002B4E30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4" w:type="dxa"/>
          </w:tcPr>
          <w:p w14:paraId="4F8FF60D" w14:textId="77777777" w:rsidR="00516E02" w:rsidRPr="00BE61C8" w:rsidRDefault="00516E02" w:rsidP="002B4E30">
            <w:pPr>
              <w:jc w:val="center"/>
              <w:rPr>
                <w:sz w:val="16"/>
                <w:lang w:val="ru-RU"/>
              </w:rPr>
            </w:pPr>
          </w:p>
        </w:tc>
      </w:tr>
      <w:tr w:rsidR="00516E02" w:rsidRPr="00BE61C8" w14:paraId="0417A2ED" w14:textId="77777777" w:rsidTr="002B4E30">
        <w:tc>
          <w:tcPr>
            <w:tcW w:w="3168" w:type="dxa"/>
          </w:tcPr>
          <w:p w14:paraId="63F80469" w14:textId="0DBF8488" w:rsidR="00516E02" w:rsidRPr="00BE61C8" w:rsidRDefault="00BE61C8" w:rsidP="002B4E30">
            <w:pPr>
              <w:jc w:val="both"/>
              <w:rPr>
                <w:sz w:val="14"/>
                <w:u w:val="single"/>
                <w:lang w:val="ru-RU"/>
              </w:rPr>
            </w:pPr>
            <w:r>
              <w:rPr>
                <w:sz w:val="20"/>
                <w:u w:val="single"/>
                <w:lang w:val="be-BY"/>
              </w:rPr>
              <w:t>Складзена</w:t>
            </w:r>
            <w:r w:rsidRPr="00BE61C8">
              <w:rPr>
                <w:sz w:val="20"/>
                <w:u w:val="single"/>
                <w:lang w:val="ru-RU"/>
              </w:rPr>
              <w:t xml:space="preserve"> ў двух асобніках, якія атрымліваюць:</w:t>
            </w:r>
          </w:p>
        </w:tc>
        <w:tc>
          <w:tcPr>
            <w:tcW w:w="2376" w:type="dxa"/>
          </w:tcPr>
          <w:p w14:paraId="3CCE0D48" w14:textId="77777777" w:rsidR="00516E02" w:rsidRPr="00BE61C8" w:rsidRDefault="00516E02" w:rsidP="002B4E30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4" w:type="dxa"/>
          </w:tcPr>
          <w:p w14:paraId="47E05487" w14:textId="77777777" w:rsidR="00516E02" w:rsidRPr="00BE61C8" w:rsidRDefault="00516E02" w:rsidP="002B4E30">
            <w:pPr>
              <w:jc w:val="center"/>
              <w:rPr>
                <w:sz w:val="16"/>
                <w:lang w:val="ru-RU"/>
              </w:rPr>
            </w:pPr>
          </w:p>
        </w:tc>
      </w:tr>
      <w:tr w:rsidR="00516E02" w:rsidRPr="00BE61C8" w14:paraId="2C9D7BB2" w14:textId="77777777" w:rsidTr="002B4E30">
        <w:tc>
          <w:tcPr>
            <w:tcW w:w="3168" w:type="dxa"/>
          </w:tcPr>
          <w:p w14:paraId="03525730" w14:textId="77777777" w:rsidR="00BE61C8" w:rsidRPr="00BE61C8" w:rsidRDefault="00516E02" w:rsidP="00BE61C8">
            <w:pPr>
              <w:jc w:val="both"/>
              <w:rPr>
                <w:sz w:val="16"/>
                <w:lang w:val="ru-RU"/>
              </w:rPr>
            </w:pPr>
            <w:r w:rsidRPr="00BE61C8">
              <w:rPr>
                <w:sz w:val="16"/>
                <w:lang w:val="ru-RU"/>
              </w:rPr>
              <w:t xml:space="preserve">- </w:t>
            </w:r>
            <w:r w:rsidR="00BE61C8" w:rsidRPr="00BE61C8">
              <w:rPr>
                <w:sz w:val="16"/>
                <w:lang w:val="ru-RU"/>
              </w:rPr>
              <w:t>1 падпісаны асобнік – асуджаная асоба;</w:t>
            </w:r>
          </w:p>
          <w:p w14:paraId="2BB3DDAB" w14:textId="08E7883C" w:rsidR="00516E02" w:rsidRPr="00BE61C8" w:rsidRDefault="00BE61C8" w:rsidP="00BE61C8">
            <w:pPr>
              <w:jc w:val="both"/>
              <w:rPr>
                <w:sz w:val="16"/>
                <w:lang w:val="ru-RU"/>
              </w:rPr>
            </w:pPr>
            <w:r w:rsidRPr="00BE61C8">
              <w:rPr>
                <w:sz w:val="16"/>
                <w:lang w:val="ru-RU"/>
              </w:rPr>
              <w:t xml:space="preserve">- 1 падпісаны асобнік - для папкі </w:t>
            </w:r>
            <w:r w:rsidRPr="00BE61C8">
              <w:rPr>
                <w:sz w:val="16"/>
              </w:rPr>
              <w:t>O</w:t>
            </w:r>
            <w:r w:rsidR="00516E02" w:rsidRPr="00BE61C8">
              <w:rPr>
                <w:sz w:val="16"/>
                <w:lang w:val="ru-RU"/>
              </w:rPr>
              <w:t>.</w:t>
            </w:r>
          </w:p>
        </w:tc>
        <w:tc>
          <w:tcPr>
            <w:tcW w:w="2376" w:type="dxa"/>
          </w:tcPr>
          <w:p w14:paraId="2E4BC330" w14:textId="77777777" w:rsidR="00516E02" w:rsidRPr="00BE61C8" w:rsidRDefault="00516E02" w:rsidP="002B4E30">
            <w:pPr>
              <w:jc w:val="both"/>
              <w:rPr>
                <w:lang w:val="ru-RU"/>
              </w:rPr>
            </w:pPr>
          </w:p>
        </w:tc>
        <w:tc>
          <w:tcPr>
            <w:tcW w:w="3704" w:type="dxa"/>
          </w:tcPr>
          <w:p w14:paraId="2B8BC8A7" w14:textId="77777777" w:rsidR="00516E02" w:rsidRPr="00BE61C8" w:rsidRDefault="00516E02" w:rsidP="002B4E30">
            <w:pPr>
              <w:jc w:val="both"/>
              <w:rPr>
                <w:lang w:val="ru-RU"/>
              </w:rPr>
            </w:pPr>
          </w:p>
        </w:tc>
      </w:tr>
    </w:tbl>
    <w:p w14:paraId="309F2B04" w14:textId="0497D026" w:rsidR="00595A6C" w:rsidRPr="00BE61C8" w:rsidRDefault="00595A6C" w:rsidP="00595A6C">
      <w:pPr>
        <w:spacing w:line="276" w:lineRule="auto"/>
        <w:rPr>
          <w:sz w:val="16"/>
          <w:lang w:val="ru-RU"/>
        </w:rPr>
      </w:pPr>
    </w:p>
    <w:p w14:paraId="4F18E864" w14:textId="09983313" w:rsidR="00B164B4" w:rsidRPr="00BE61C8" w:rsidRDefault="00B164B4" w:rsidP="00595A6C">
      <w:pPr>
        <w:spacing w:line="276" w:lineRule="auto"/>
        <w:rPr>
          <w:sz w:val="16"/>
          <w:lang w:val="ru-RU"/>
        </w:rPr>
      </w:pPr>
    </w:p>
    <w:p w14:paraId="2EEC2536" w14:textId="345C6322" w:rsidR="00B164B4" w:rsidRPr="00BE61C8" w:rsidRDefault="00B164B4" w:rsidP="00595A6C">
      <w:pPr>
        <w:spacing w:line="276" w:lineRule="auto"/>
        <w:rPr>
          <w:sz w:val="16"/>
        </w:rPr>
      </w:pPr>
    </w:p>
    <w:sectPr w:rsidR="00B164B4" w:rsidRPr="00BE61C8" w:rsidSect="00670E85">
      <w:headerReference w:type="default" r:id="rId7"/>
      <w:footerReference w:type="default" r:id="rId8"/>
      <w:pgSz w:w="11907" w:h="16840" w:code="9"/>
      <w:pgMar w:top="851" w:right="1418" w:bottom="357" w:left="1418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DBE4A" w14:textId="77777777" w:rsidR="007C44C0" w:rsidRDefault="007C44C0">
      <w:r>
        <w:separator/>
      </w:r>
    </w:p>
  </w:endnote>
  <w:endnote w:type="continuationSeparator" w:id="0">
    <w:p w14:paraId="7BDAE2B9" w14:textId="77777777" w:rsidR="007C44C0" w:rsidRDefault="007C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025779"/>
      <w:docPartObj>
        <w:docPartGallery w:val="Page Numbers (Bottom of Page)"/>
        <w:docPartUnique/>
      </w:docPartObj>
    </w:sdtPr>
    <w:sdtEndPr/>
    <w:sdtContent>
      <w:p w14:paraId="11F1D40B" w14:textId="60C5D066" w:rsidR="00670E85" w:rsidRDefault="00670E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853F61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3F05" w14:textId="77777777" w:rsidR="007C44C0" w:rsidRDefault="007C44C0">
      <w:r>
        <w:separator/>
      </w:r>
    </w:p>
  </w:footnote>
  <w:footnote w:type="continuationSeparator" w:id="0">
    <w:p w14:paraId="1E58BCF1" w14:textId="77777777" w:rsidR="007C44C0" w:rsidRDefault="007C4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511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F7160"/>
    <w:multiLevelType w:val="hybridMultilevel"/>
    <w:tmpl w:val="6F8CCE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9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7B1466C"/>
    <w:multiLevelType w:val="hybridMultilevel"/>
    <w:tmpl w:val="D60412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0A21"/>
    <w:multiLevelType w:val="hybridMultilevel"/>
    <w:tmpl w:val="DDD6D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99707280">
    <w:abstractNumId w:val="0"/>
  </w:num>
  <w:num w:numId="2" w16cid:durableId="1447852998">
    <w:abstractNumId w:val="9"/>
  </w:num>
  <w:num w:numId="3" w16cid:durableId="707411290">
    <w:abstractNumId w:val="7"/>
  </w:num>
  <w:num w:numId="4" w16cid:durableId="1415323399">
    <w:abstractNumId w:val="1"/>
  </w:num>
  <w:num w:numId="5" w16cid:durableId="1936205727">
    <w:abstractNumId w:val="11"/>
  </w:num>
  <w:num w:numId="6" w16cid:durableId="285892685">
    <w:abstractNumId w:val="6"/>
  </w:num>
  <w:num w:numId="7" w16cid:durableId="1475490337">
    <w:abstractNumId w:val="8"/>
  </w:num>
  <w:num w:numId="8" w16cid:durableId="948196361">
    <w:abstractNumId w:val="16"/>
  </w:num>
  <w:num w:numId="9" w16cid:durableId="1291206157">
    <w:abstractNumId w:val="5"/>
  </w:num>
  <w:num w:numId="10" w16cid:durableId="1315573559">
    <w:abstractNumId w:val="2"/>
  </w:num>
  <w:num w:numId="11" w16cid:durableId="1418401009">
    <w:abstractNumId w:val="12"/>
  </w:num>
  <w:num w:numId="12" w16cid:durableId="1501965895">
    <w:abstractNumId w:val="14"/>
  </w:num>
  <w:num w:numId="13" w16cid:durableId="911352576">
    <w:abstractNumId w:val="3"/>
  </w:num>
  <w:num w:numId="14" w16cid:durableId="523982387">
    <w:abstractNumId w:val="10"/>
  </w:num>
  <w:num w:numId="15" w16cid:durableId="976954439">
    <w:abstractNumId w:val="4"/>
  </w:num>
  <w:num w:numId="16" w16cid:durableId="22557470">
    <w:abstractNumId w:val="15"/>
  </w:num>
  <w:num w:numId="17" w16cid:durableId="1742673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925_OŚWIADCZENIE OSOBY, NA KTÓREJ NAŁOŻONO OBOWIĄZKI PRZY WZK _WUK_WZ"/>
  </w:docVars>
  <w:rsids>
    <w:rsidRoot w:val="00BC12E9"/>
    <w:rsid w:val="00007DE8"/>
    <w:rsid w:val="00016EE9"/>
    <w:rsid w:val="00021915"/>
    <w:rsid w:val="000230AA"/>
    <w:rsid w:val="000243CC"/>
    <w:rsid w:val="00024D61"/>
    <w:rsid w:val="000251F5"/>
    <w:rsid w:val="00033F5D"/>
    <w:rsid w:val="00036435"/>
    <w:rsid w:val="00044988"/>
    <w:rsid w:val="00054ADE"/>
    <w:rsid w:val="00056C5C"/>
    <w:rsid w:val="000656A5"/>
    <w:rsid w:val="00073391"/>
    <w:rsid w:val="00076BDC"/>
    <w:rsid w:val="000866BD"/>
    <w:rsid w:val="00091417"/>
    <w:rsid w:val="000950AF"/>
    <w:rsid w:val="000A5466"/>
    <w:rsid w:val="000A7634"/>
    <w:rsid w:val="000B30A5"/>
    <w:rsid w:val="000B5604"/>
    <w:rsid w:val="000B7E0D"/>
    <w:rsid w:val="000C4BC6"/>
    <w:rsid w:val="000C5D33"/>
    <w:rsid w:val="000D0464"/>
    <w:rsid w:val="000D5DEE"/>
    <w:rsid w:val="000F3A72"/>
    <w:rsid w:val="00105351"/>
    <w:rsid w:val="00105A49"/>
    <w:rsid w:val="001065D2"/>
    <w:rsid w:val="00115EEF"/>
    <w:rsid w:val="001164B2"/>
    <w:rsid w:val="00124F28"/>
    <w:rsid w:val="001423E7"/>
    <w:rsid w:val="00155DB4"/>
    <w:rsid w:val="00165648"/>
    <w:rsid w:val="00165C40"/>
    <w:rsid w:val="00167B65"/>
    <w:rsid w:val="00176119"/>
    <w:rsid w:val="00180FF0"/>
    <w:rsid w:val="00181C42"/>
    <w:rsid w:val="00182295"/>
    <w:rsid w:val="001848E2"/>
    <w:rsid w:val="00194A4C"/>
    <w:rsid w:val="001A4BB0"/>
    <w:rsid w:val="001C72C1"/>
    <w:rsid w:val="001D3C5A"/>
    <w:rsid w:val="001D4CEC"/>
    <w:rsid w:val="001E1838"/>
    <w:rsid w:val="00214DAE"/>
    <w:rsid w:val="00223C25"/>
    <w:rsid w:val="00231E01"/>
    <w:rsid w:val="00244343"/>
    <w:rsid w:val="00263AB6"/>
    <w:rsid w:val="00286DCA"/>
    <w:rsid w:val="00296F89"/>
    <w:rsid w:val="002A3FFC"/>
    <w:rsid w:val="002B4E30"/>
    <w:rsid w:val="002C047D"/>
    <w:rsid w:val="002C74AA"/>
    <w:rsid w:val="002F73CB"/>
    <w:rsid w:val="0030198D"/>
    <w:rsid w:val="003031B3"/>
    <w:rsid w:val="0030493F"/>
    <w:rsid w:val="00305391"/>
    <w:rsid w:val="00305CA4"/>
    <w:rsid w:val="00310C59"/>
    <w:rsid w:val="00322E68"/>
    <w:rsid w:val="00331907"/>
    <w:rsid w:val="00333E21"/>
    <w:rsid w:val="0034258C"/>
    <w:rsid w:val="003442EC"/>
    <w:rsid w:val="00347814"/>
    <w:rsid w:val="003515E5"/>
    <w:rsid w:val="00362E6A"/>
    <w:rsid w:val="00363826"/>
    <w:rsid w:val="00366B2D"/>
    <w:rsid w:val="0037700C"/>
    <w:rsid w:val="00384B96"/>
    <w:rsid w:val="003901C2"/>
    <w:rsid w:val="00392645"/>
    <w:rsid w:val="003B111A"/>
    <w:rsid w:val="003C04F3"/>
    <w:rsid w:val="003C1BFB"/>
    <w:rsid w:val="003C5986"/>
    <w:rsid w:val="003C5AD2"/>
    <w:rsid w:val="003D1253"/>
    <w:rsid w:val="003D2088"/>
    <w:rsid w:val="003D2842"/>
    <w:rsid w:val="003E1C34"/>
    <w:rsid w:val="00426836"/>
    <w:rsid w:val="004303C6"/>
    <w:rsid w:val="0044528C"/>
    <w:rsid w:val="00447702"/>
    <w:rsid w:val="004536C1"/>
    <w:rsid w:val="00455D1A"/>
    <w:rsid w:val="00456D75"/>
    <w:rsid w:val="00460B76"/>
    <w:rsid w:val="00461F98"/>
    <w:rsid w:val="00472C31"/>
    <w:rsid w:val="004771A4"/>
    <w:rsid w:val="00486647"/>
    <w:rsid w:val="004914A9"/>
    <w:rsid w:val="004978C2"/>
    <w:rsid w:val="004A1D95"/>
    <w:rsid w:val="004A4CA3"/>
    <w:rsid w:val="004A6D57"/>
    <w:rsid w:val="004B124E"/>
    <w:rsid w:val="004C50B1"/>
    <w:rsid w:val="004C6439"/>
    <w:rsid w:val="004D4C67"/>
    <w:rsid w:val="004D7998"/>
    <w:rsid w:val="004F0A22"/>
    <w:rsid w:val="004F546D"/>
    <w:rsid w:val="00500174"/>
    <w:rsid w:val="00500A20"/>
    <w:rsid w:val="00501A44"/>
    <w:rsid w:val="00516E02"/>
    <w:rsid w:val="00520DF2"/>
    <w:rsid w:val="0052334D"/>
    <w:rsid w:val="00534620"/>
    <w:rsid w:val="00551D14"/>
    <w:rsid w:val="00552BA1"/>
    <w:rsid w:val="00556B8C"/>
    <w:rsid w:val="00572F6A"/>
    <w:rsid w:val="005761C8"/>
    <w:rsid w:val="00582D4F"/>
    <w:rsid w:val="0059279A"/>
    <w:rsid w:val="00595A6C"/>
    <w:rsid w:val="005A792B"/>
    <w:rsid w:val="005B463A"/>
    <w:rsid w:val="005B624A"/>
    <w:rsid w:val="005B6A94"/>
    <w:rsid w:val="005C302B"/>
    <w:rsid w:val="005C5D42"/>
    <w:rsid w:val="005D1CF7"/>
    <w:rsid w:val="005E6A82"/>
    <w:rsid w:val="005F1158"/>
    <w:rsid w:val="005F1E54"/>
    <w:rsid w:val="005F439E"/>
    <w:rsid w:val="0061045F"/>
    <w:rsid w:val="006157FF"/>
    <w:rsid w:val="00621A76"/>
    <w:rsid w:val="0062731F"/>
    <w:rsid w:val="006415EA"/>
    <w:rsid w:val="00642196"/>
    <w:rsid w:val="00660000"/>
    <w:rsid w:val="00670E85"/>
    <w:rsid w:val="006723DC"/>
    <w:rsid w:val="00680DFC"/>
    <w:rsid w:val="00683A10"/>
    <w:rsid w:val="00684F29"/>
    <w:rsid w:val="00692CB9"/>
    <w:rsid w:val="006A3A31"/>
    <w:rsid w:val="006A4F4C"/>
    <w:rsid w:val="006B08CE"/>
    <w:rsid w:val="006C32C7"/>
    <w:rsid w:val="006D341C"/>
    <w:rsid w:val="006D4FE3"/>
    <w:rsid w:val="006E00BA"/>
    <w:rsid w:val="006E24E5"/>
    <w:rsid w:val="006E2BF6"/>
    <w:rsid w:val="006E6D79"/>
    <w:rsid w:val="006E7C57"/>
    <w:rsid w:val="006F179F"/>
    <w:rsid w:val="006F62AC"/>
    <w:rsid w:val="006F70BC"/>
    <w:rsid w:val="00701774"/>
    <w:rsid w:val="00701CD5"/>
    <w:rsid w:val="007045FE"/>
    <w:rsid w:val="007078B4"/>
    <w:rsid w:val="00707C05"/>
    <w:rsid w:val="00714918"/>
    <w:rsid w:val="00722650"/>
    <w:rsid w:val="007452AF"/>
    <w:rsid w:val="007643CA"/>
    <w:rsid w:val="00781C89"/>
    <w:rsid w:val="00786F51"/>
    <w:rsid w:val="0079446E"/>
    <w:rsid w:val="007A0B7D"/>
    <w:rsid w:val="007C34DB"/>
    <w:rsid w:val="007C44C0"/>
    <w:rsid w:val="007D3173"/>
    <w:rsid w:val="007D5C35"/>
    <w:rsid w:val="007D5E1B"/>
    <w:rsid w:val="007F4AAC"/>
    <w:rsid w:val="0080126A"/>
    <w:rsid w:val="0080262A"/>
    <w:rsid w:val="008053BD"/>
    <w:rsid w:val="008163DB"/>
    <w:rsid w:val="008233B5"/>
    <w:rsid w:val="00833B4A"/>
    <w:rsid w:val="008407DF"/>
    <w:rsid w:val="008444DD"/>
    <w:rsid w:val="0084507E"/>
    <w:rsid w:val="0084628A"/>
    <w:rsid w:val="008473E0"/>
    <w:rsid w:val="00863C39"/>
    <w:rsid w:val="0086439A"/>
    <w:rsid w:val="00871C62"/>
    <w:rsid w:val="008724A1"/>
    <w:rsid w:val="00877303"/>
    <w:rsid w:val="00880009"/>
    <w:rsid w:val="00880EEC"/>
    <w:rsid w:val="00883BF6"/>
    <w:rsid w:val="008904AF"/>
    <w:rsid w:val="008921DF"/>
    <w:rsid w:val="00894FFD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E18CB"/>
    <w:rsid w:val="008E6AB3"/>
    <w:rsid w:val="008F0491"/>
    <w:rsid w:val="008F0F12"/>
    <w:rsid w:val="008F1C57"/>
    <w:rsid w:val="00912F67"/>
    <w:rsid w:val="00913A22"/>
    <w:rsid w:val="00915A91"/>
    <w:rsid w:val="009226DE"/>
    <w:rsid w:val="00925F59"/>
    <w:rsid w:val="009338EC"/>
    <w:rsid w:val="00946A5A"/>
    <w:rsid w:val="00953E6F"/>
    <w:rsid w:val="00956744"/>
    <w:rsid w:val="009628A9"/>
    <w:rsid w:val="00977445"/>
    <w:rsid w:val="00977A12"/>
    <w:rsid w:val="00977D7C"/>
    <w:rsid w:val="0098223D"/>
    <w:rsid w:val="009831ED"/>
    <w:rsid w:val="00995F16"/>
    <w:rsid w:val="009A2307"/>
    <w:rsid w:val="009B0FBA"/>
    <w:rsid w:val="009D666D"/>
    <w:rsid w:val="009E1D92"/>
    <w:rsid w:val="009F4C94"/>
    <w:rsid w:val="00A00E22"/>
    <w:rsid w:val="00A00FB6"/>
    <w:rsid w:val="00A04BC5"/>
    <w:rsid w:val="00A10129"/>
    <w:rsid w:val="00A214F0"/>
    <w:rsid w:val="00A2298C"/>
    <w:rsid w:val="00A24DDF"/>
    <w:rsid w:val="00A44B71"/>
    <w:rsid w:val="00A67972"/>
    <w:rsid w:val="00A70DD7"/>
    <w:rsid w:val="00A77495"/>
    <w:rsid w:val="00A85F19"/>
    <w:rsid w:val="00A90717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4E7A"/>
    <w:rsid w:val="00B164B4"/>
    <w:rsid w:val="00B17366"/>
    <w:rsid w:val="00B320C8"/>
    <w:rsid w:val="00B35145"/>
    <w:rsid w:val="00B43C0A"/>
    <w:rsid w:val="00B4799B"/>
    <w:rsid w:val="00B667ED"/>
    <w:rsid w:val="00B66C70"/>
    <w:rsid w:val="00B71632"/>
    <w:rsid w:val="00B768B3"/>
    <w:rsid w:val="00B90F33"/>
    <w:rsid w:val="00BA2CBC"/>
    <w:rsid w:val="00BB15EA"/>
    <w:rsid w:val="00BC12E9"/>
    <w:rsid w:val="00BC305F"/>
    <w:rsid w:val="00BD02C8"/>
    <w:rsid w:val="00BE61C8"/>
    <w:rsid w:val="00BF20E7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39E0"/>
    <w:rsid w:val="00CC5252"/>
    <w:rsid w:val="00CE0A81"/>
    <w:rsid w:val="00CE4655"/>
    <w:rsid w:val="00CF3141"/>
    <w:rsid w:val="00D01635"/>
    <w:rsid w:val="00D0731F"/>
    <w:rsid w:val="00D205D6"/>
    <w:rsid w:val="00D23556"/>
    <w:rsid w:val="00D36DF8"/>
    <w:rsid w:val="00D416A0"/>
    <w:rsid w:val="00D42552"/>
    <w:rsid w:val="00D52893"/>
    <w:rsid w:val="00D638BE"/>
    <w:rsid w:val="00D65A03"/>
    <w:rsid w:val="00D74860"/>
    <w:rsid w:val="00D763F0"/>
    <w:rsid w:val="00D76C8B"/>
    <w:rsid w:val="00D86E77"/>
    <w:rsid w:val="00D94C8F"/>
    <w:rsid w:val="00DA0534"/>
    <w:rsid w:val="00DA18CE"/>
    <w:rsid w:val="00DA24AA"/>
    <w:rsid w:val="00DA4564"/>
    <w:rsid w:val="00DA573F"/>
    <w:rsid w:val="00DB2100"/>
    <w:rsid w:val="00DB2FAF"/>
    <w:rsid w:val="00DD3B3E"/>
    <w:rsid w:val="00DF57E1"/>
    <w:rsid w:val="00E012E9"/>
    <w:rsid w:val="00E04E91"/>
    <w:rsid w:val="00E05850"/>
    <w:rsid w:val="00E073A0"/>
    <w:rsid w:val="00E21F1A"/>
    <w:rsid w:val="00E236CD"/>
    <w:rsid w:val="00E31927"/>
    <w:rsid w:val="00E342C2"/>
    <w:rsid w:val="00E52807"/>
    <w:rsid w:val="00E5363C"/>
    <w:rsid w:val="00E7306A"/>
    <w:rsid w:val="00E751A5"/>
    <w:rsid w:val="00E81BC1"/>
    <w:rsid w:val="00E82271"/>
    <w:rsid w:val="00E832B4"/>
    <w:rsid w:val="00E837AB"/>
    <w:rsid w:val="00E837F0"/>
    <w:rsid w:val="00E83EBD"/>
    <w:rsid w:val="00E9424E"/>
    <w:rsid w:val="00EA6DD5"/>
    <w:rsid w:val="00EB1945"/>
    <w:rsid w:val="00EB7BE6"/>
    <w:rsid w:val="00EC0630"/>
    <w:rsid w:val="00EC2377"/>
    <w:rsid w:val="00EC2E10"/>
    <w:rsid w:val="00EC301A"/>
    <w:rsid w:val="00ED63E1"/>
    <w:rsid w:val="00ED6B7D"/>
    <w:rsid w:val="00EE2801"/>
    <w:rsid w:val="00EE6188"/>
    <w:rsid w:val="00EF10D2"/>
    <w:rsid w:val="00EF33A4"/>
    <w:rsid w:val="00EF3C56"/>
    <w:rsid w:val="00EF7F51"/>
    <w:rsid w:val="00F00681"/>
    <w:rsid w:val="00F04DD6"/>
    <w:rsid w:val="00F17389"/>
    <w:rsid w:val="00F26388"/>
    <w:rsid w:val="00F3423B"/>
    <w:rsid w:val="00F343A3"/>
    <w:rsid w:val="00F36E17"/>
    <w:rsid w:val="00F40BE0"/>
    <w:rsid w:val="00F4200B"/>
    <w:rsid w:val="00F42E96"/>
    <w:rsid w:val="00F623DC"/>
    <w:rsid w:val="00F81C45"/>
    <w:rsid w:val="00F861FB"/>
    <w:rsid w:val="00F86C85"/>
    <w:rsid w:val="00F946D3"/>
    <w:rsid w:val="00FA28E7"/>
    <w:rsid w:val="00FA2FCC"/>
    <w:rsid w:val="00FC1E8D"/>
    <w:rsid w:val="00FC370B"/>
    <w:rsid w:val="00FD573C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66F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character" w:customStyle="1" w:styleId="Teksttreci">
    <w:name w:val="Tekst treści"/>
    <w:rsid w:val="00BE61C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19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54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27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5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15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7308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152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2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211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62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0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48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1416</Words>
  <Characters>9236</Characters>
  <Application>Microsoft Office Word</Application>
  <DocSecurity>0</DocSecurity>
  <Lines>200</Lines>
  <Paragraphs>87</Paragraphs>
  <ScaleCrop>false</ScaleCrop>
  <Manager/>
  <Company/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2025-06-06T09:52:00Z</dcterms:created>
  <dcterms:modified xsi:type="dcterms:W3CDTF">2025-06-06T09:52:00Z</dcterms:modified>
</cp:coreProperties>
</file>